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89FF041" w14:textId="210AED3C" w:rsidR="00831721" w:rsidRDefault="00711FA3" w:rsidP="00831721">
      <w:pPr>
        <w:spacing w:before="120" w:after="0"/>
      </w:pPr>
      <w:r w:rsidRPr="00582F80">
        <w:rPr>
          <w:noProof/>
          <w:color w:val="auto"/>
          <w:kern w:val="2"/>
          <w:sz w:val="22"/>
          <w:szCs w:val="22"/>
          <w:lang w:eastAsia="en-US"/>
          <w14:ligatures w14:val="standardContextual"/>
        </w:rPr>
        <mc:AlternateContent>
          <mc:Choice Requires="wps">
            <w:drawing>
              <wp:anchor distT="0" distB="0" distL="114300" distR="114300" simplePos="0" relativeHeight="251662336" behindDoc="0" locked="0" layoutInCell="1" allowOverlap="1" wp14:anchorId="6ECAE14C" wp14:editId="0352487F">
                <wp:simplePos x="0" y="0"/>
                <wp:positionH relativeFrom="page">
                  <wp:posOffset>3409950</wp:posOffset>
                </wp:positionH>
                <wp:positionV relativeFrom="paragraph">
                  <wp:posOffset>-377825</wp:posOffset>
                </wp:positionV>
                <wp:extent cx="4083685" cy="1303454"/>
                <wp:effectExtent l="0" t="0" r="0" b="0"/>
                <wp:wrapNone/>
                <wp:docPr id="355910749" name="Freeform: Shape 1"/>
                <wp:cNvGraphicFramePr/>
                <a:graphic xmlns:a="http://schemas.openxmlformats.org/drawingml/2006/main">
                  <a:graphicData uri="http://schemas.microsoft.com/office/word/2010/wordprocessingShape">
                    <wps:wsp>
                      <wps:cNvSpPr/>
                      <wps:spPr>
                        <a:xfrm>
                          <a:off x="0" y="0"/>
                          <a:ext cx="4083685" cy="1303454"/>
                        </a:xfrm>
                        <a:custGeom>
                          <a:avLst/>
                          <a:gdLst>
                            <a:gd name="connsiteX0" fmla="*/ 7144 w 2819400"/>
                            <a:gd name="connsiteY0" fmla="*/ 481489 h 828675"/>
                            <a:gd name="connsiteX1" fmla="*/ 1305401 w 2819400"/>
                            <a:gd name="connsiteY1" fmla="*/ 812959 h 828675"/>
                            <a:gd name="connsiteX2" fmla="*/ 2815114 w 2819400"/>
                            <a:gd name="connsiteY2" fmla="*/ 428149 h 828675"/>
                            <a:gd name="connsiteX3" fmla="*/ 2815114 w 2819400"/>
                            <a:gd name="connsiteY3" fmla="*/ 7144 h 828675"/>
                            <a:gd name="connsiteX4" fmla="*/ 7144 w 2819400"/>
                            <a:gd name="connsiteY4" fmla="*/ 481489 h 828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19400" h="828675">
                              <a:moveTo>
                                <a:pt x="7144" y="481489"/>
                              </a:moveTo>
                              <a:cubicBezTo>
                                <a:pt x="380524" y="602456"/>
                                <a:pt x="751999" y="764381"/>
                                <a:pt x="1305401" y="812959"/>
                              </a:cubicBezTo>
                              <a:cubicBezTo>
                                <a:pt x="2325529" y="902494"/>
                                <a:pt x="2815114" y="428149"/>
                                <a:pt x="2815114" y="428149"/>
                              </a:cubicBezTo>
                              <a:lnTo>
                                <a:pt x="2815114" y="7144"/>
                              </a:lnTo>
                              <a:cubicBezTo>
                                <a:pt x="2332196" y="236696"/>
                                <a:pt x="1376839" y="568166"/>
                                <a:pt x="7144" y="481489"/>
                              </a:cubicBezTo>
                              <a:close/>
                            </a:path>
                          </a:pathLst>
                        </a:custGeom>
                        <a:gradFill>
                          <a:gsLst>
                            <a:gs pos="0">
                              <a:srgbClr val="009DD9"/>
                            </a:gs>
                            <a:gs pos="100000">
                              <a:srgbClr val="009DD9">
                                <a:lumMod val="75000"/>
                              </a:srgbClr>
                            </a:gs>
                          </a:gsLst>
                          <a:lin ang="0" scaled="1"/>
                        </a:gradFill>
                        <a:ln w="9525" cap="flat">
                          <a:noFill/>
                          <a:prstDash val="solid"/>
                          <a:miter/>
                        </a:ln>
                      </wps:spPr>
                      <wps:txbx>
                        <w:txbxContent>
                          <w:p w14:paraId="5F653C84" w14:textId="3CBFCC50" w:rsidR="00711FA3" w:rsidRPr="00711FA3" w:rsidRDefault="00711FA3" w:rsidP="00711FA3">
                            <w:pPr>
                              <w:spacing w:before="0" w:after="0"/>
                              <w:ind w:left="0" w:right="0"/>
                              <w:jc w:val="both"/>
                              <w:rPr>
                                <w:rFonts w:ascii="Viner Hand ITC" w:eastAsia="Calibri" w:hAnsi="Viner Hand ITC" w:cs="Calibri"/>
                                <w:b/>
                                <w:bCs/>
                                <w:color w:val="FFFFFF" w:themeColor="background1"/>
                                <w:kern w:val="2"/>
                                <w:sz w:val="22"/>
                                <w:szCs w:val="22"/>
                                <w:lang w:eastAsia="en-US"/>
                                <w14:ligatures w14:val="standardContextual"/>
                              </w:rPr>
                            </w:pPr>
                            <w:r w:rsidRPr="00711FA3">
                              <w:rPr>
                                <w:rFonts w:ascii="Viner Hand ITC" w:eastAsia="Calibri" w:hAnsi="Viner Hand ITC" w:cs="Calibri"/>
                                <w:b/>
                                <w:bCs/>
                                <w:color w:val="FFFFFF" w:themeColor="background1"/>
                                <w:kern w:val="2"/>
                                <w:sz w:val="22"/>
                                <w:szCs w:val="22"/>
                                <w:lang w:eastAsia="en-US"/>
                                <w14:ligatures w14:val="standardContextual"/>
                              </w:rPr>
                              <w:t xml:space="preserve">Equipping Class: </w:t>
                            </w:r>
                            <w:r w:rsidR="00AF774A">
                              <w:rPr>
                                <w:rFonts w:ascii="Viner Hand ITC" w:eastAsia="Calibri" w:hAnsi="Viner Hand ITC" w:cs="Calibri"/>
                                <w:b/>
                                <w:bCs/>
                                <w:color w:val="FFFFFF" w:themeColor="background1"/>
                                <w:kern w:val="2"/>
                                <w:sz w:val="22"/>
                                <w:szCs w:val="22"/>
                                <w:lang w:eastAsia="en-US"/>
                                <w14:ligatures w14:val="standardContextual"/>
                              </w:rPr>
                              <w:t>How To Study The Bible and Prayer</w:t>
                            </w:r>
                            <w:r>
                              <w:rPr>
                                <w:rFonts w:ascii="Viner Hand ITC" w:eastAsia="Calibri" w:hAnsi="Viner Hand ITC" w:cs="Calibri"/>
                                <w:b/>
                                <w:bCs/>
                                <w:color w:val="FFFFFF" w:themeColor="background1"/>
                                <w:kern w:val="2"/>
                                <w:sz w:val="22"/>
                                <w:szCs w:val="22"/>
                                <w:lang w:eastAsia="en-US"/>
                                <w14:ligatures w14:val="standardContextual"/>
                              </w:rPr>
                              <w:t>, The Joy and Value of Inductive Study</w:t>
                            </w:r>
                            <w:r w:rsidR="00EA70B5">
                              <w:rPr>
                                <w:rFonts w:ascii="Viner Hand ITC" w:eastAsia="Calibri" w:hAnsi="Viner Hand ITC" w:cs="Calibri"/>
                                <w:b/>
                                <w:bCs/>
                                <w:color w:val="FFFFFF" w:themeColor="background1"/>
                                <w:kern w:val="2"/>
                                <w:sz w:val="22"/>
                                <w:szCs w:val="22"/>
                                <w:lang w:eastAsia="en-US"/>
                                <w14:ligatures w14:val="standardContextual"/>
                              </w:rPr>
                              <w:t xml:space="preserve"> </w:t>
                            </w:r>
                            <w:r w:rsidR="0040447C">
                              <w:rPr>
                                <w:rFonts w:ascii="Viner Hand ITC" w:eastAsia="Calibri" w:hAnsi="Viner Hand ITC" w:cs="Calibri"/>
                                <w:b/>
                                <w:bCs/>
                                <w:color w:val="FFFFFF" w:themeColor="background1"/>
                                <w:kern w:val="2"/>
                                <w:sz w:val="22"/>
                                <w:szCs w:val="22"/>
                                <w:lang w:eastAsia="en-US"/>
                                <w14:ligatures w14:val="standardContextual"/>
                              </w:rPr>
                              <w:t>(Overview</w:t>
                            </w:r>
                            <w:r w:rsidR="00AF774A">
                              <w:rPr>
                                <w:rFonts w:ascii="Viner Hand ITC" w:eastAsia="Calibri" w:hAnsi="Viner Hand ITC" w:cs="Calibri"/>
                                <w:b/>
                                <w:bCs/>
                                <w:color w:val="FFFFFF" w:themeColor="background1"/>
                                <w:kern w:val="2"/>
                                <w:sz w:val="22"/>
                                <w:szCs w:val="22"/>
                                <w:lang w:eastAsia="en-US"/>
                                <w14:ligatures w14:val="standardContextual"/>
                              </w:rPr>
                              <w:t xml:space="preserve"> </w:t>
                            </w:r>
                            <w:proofErr w:type="gramStart"/>
                            <w:r w:rsidR="00AF774A">
                              <w:rPr>
                                <w:rFonts w:ascii="Viner Hand ITC" w:eastAsia="Calibri" w:hAnsi="Viner Hand ITC" w:cs="Calibri"/>
                                <w:b/>
                                <w:bCs/>
                                <w:color w:val="FFFFFF" w:themeColor="background1"/>
                                <w:kern w:val="2"/>
                                <w:sz w:val="22"/>
                                <w:szCs w:val="22"/>
                                <w:lang w:eastAsia="en-US"/>
                                <w14:ligatures w14:val="standardContextual"/>
                              </w:rPr>
                              <w:t xml:space="preserve">and </w:t>
                            </w:r>
                            <w:r w:rsidR="0032628A">
                              <w:rPr>
                                <w:rFonts w:ascii="Viner Hand ITC" w:eastAsia="Calibri" w:hAnsi="Viner Hand ITC" w:cs="Calibri"/>
                                <w:b/>
                                <w:bCs/>
                                <w:color w:val="FFFFFF" w:themeColor="background1"/>
                                <w:kern w:val="2"/>
                                <w:sz w:val="22"/>
                                <w:szCs w:val="22"/>
                                <w:lang w:eastAsia="en-US"/>
                                <w14:ligatures w14:val="standardContextual"/>
                              </w:rPr>
                              <w:t xml:space="preserve"> </w:t>
                            </w:r>
                            <w:r w:rsidR="001D5864">
                              <w:rPr>
                                <w:rFonts w:ascii="Viner Hand ITC" w:eastAsia="Calibri" w:hAnsi="Viner Hand ITC" w:cs="Calibri"/>
                                <w:b/>
                                <w:bCs/>
                                <w:color w:val="FFFFFF" w:themeColor="background1"/>
                                <w:kern w:val="2"/>
                                <w:sz w:val="22"/>
                                <w:szCs w:val="22"/>
                                <w:lang w:eastAsia="en-US"/>
                                <w14:ligatures w14:val="standardContextual"/>
                              </w:rPr>
                              <w:t>Practicum</w:t>
                            </w:r>
                            <w:proofErr w:type="gramEnd"/>
                            <w:r w:rsidR="009B2253">
                              <w:rPr>
                                <w:rFonts w:ascii="Viner Hand ITC" w:eastAsia="Calibri" w:hAnsi="Viner Hand ITC" w:cs="Calibri"/>
                                <w:b/>
                                <w:bCs/>
                                <w:color w:val="FFFFFF" w:themeColor="background1"/>
                                <w:kern w:val="2"/>
                                <w:sz w:val="22"/>
                                <w:szCs w:val="22"/>
                                <w:lang w:eastAsia="en-US"/>
                                <w14:ligatures w14:val="standardContextual"/>
                              </w:rPr>
                              <w:t xml:space="preserve"> </w:t>
                            </w:r>
                          </w:p>
                          <w:p w14:paraId="0B2A2FC8" w14:textId="77777777" w:rsidR="00711FA3" w:rsidRPr="00711FA3" w:rsidRDefault="00711FA3" w:rsidP="00711FA3">
                            <w:pPr>
                              <w:spacing w:before="0" w:after="0"/>
                              <w:ind w:left="0" w:right="0"/>
                              <w:jc w:val="both"/>
                              <w:rPr>
                                <w:b/>
                                <w:bCs/>
                                <w:color w:val="FFFFFF" w:themeColor="background1"/>
                              </w:rPr>
                            </w:pPr>
                            <w:r w:rsidRPr="00711FA3">
                              <w:rPr>
                                <w:rFonts w:ascii="Viner Hand ITC" w:eastAsia="Calibri" w:hAnsi="Viner Hand ITC" w:cs="Calibri"/>
                                <w:b/>
                                <w:bCs/>
                                <w:color w:val="FFFFFF" w:themeColor="background1"/>
                                <w:kern w:val="2"/>
                                <w:sz w:val="22"/>
                                <w:szCs w:val="22"/>
                                <w:lang w:eastAsia="en-US"/>
                                <w14:ligatures w14:val="standardContextual"/>
                              </w:rPr>
                              <w:t xml:space="preserve">                                                          Grace Reformed Baptist Church</w:t>
                            </w:r>
                          </w:p>
                          <w:p w14:paraId="6C77B9E2" w14:textId="77777777" w:rsidR="00711FA3" w:rsidRPr="00711FA3" w:rsidRDefault="00711FA3" w:rsidP="00711FA3">
                            <w:pPr>
                              <w:rPr>
                                <w:rFonts w:ascii="Candara" w:hAnsi="Candara"/>
                                <w:b/>
                                <w:bCs/>
                                <w:color w:val="FFFFFF" w:themeColor="background1"/>
                                <w:sz w:val="44"/>
                                <w:szCs w:val="36"/>
                              </w:rPr>
                            </w:pPr>
                            <w:r w:rsidRPr="00711FA3">
                              <w:rPr>
                                <w:b/>
                                <w:bCs/>
                                <w:color w:val="FFFFFF" w:themeColor="background1"/>
                              </w:rPr>
                              <w:t xml:space="preserve">                                            </w:t>
                            </w:r>
                          </w:p>
                          <w:p w14:paraId="48231613" w14:textId="77777777" w:rsidR="00711FA3" w:rsidRPr="00711FA3" w:rsidRDefault="00711FA3" w:rsidP="00711FA3">
                            <w:pPr>
                              <w:ind w:left="0"/>
                              <w:jc w:val="center"/>
                              <w:rPr>
                                <w:b/>
                                <w:bC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AE14C" id="Freeform: Shape 1" o:spid="_x0000_s1026" style="position:absolute;left:0;text-align:left;margin-left:268.5pt;margin-top:-29.75pt;width:321.55pt;height:102.6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819400,8286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" adj="-11796480,,5400" path="m7144,481489c380524,602456,751999,764381,1305401,812959,2325529,902494,2815114,428149,2815114,428149r,-421005c2332196,236696,1376839,568166,7144,481489xe" fillcolor="#009dd9" stroked="f">
                <v:fill color2="#0076a3" angle="90" focus="100%" type="gradient"/>
                <v:stroke joinstyle="miter"/>
                <v:formulas/>
                <v:path arrowok="t" o:connecttype="custom" o:connectlocs="10348,757352;1890773,1278734;4077477,673452;4077477,11237;10348,757352" o:connectangles="0,0,0,0,0" textboxrect="0,0,2819400,828675"/>
                <v:textbox>
                  <w:txbxContent>
                    <w:p w14:paraId="5F653C84" w14:textId="3CBFCC50" w:rsidR="00711FA3" w:rsidRPr="00711FA3" w:rsidRDefault="00711FA3" w:rsidP="00711FA3">
                      <w:pPr>
                        <w:spacing w:before="0" w:after="0"/>
                        <w:ind w:left="0" w:right="0"/>
                        <w:jc w:val="both"/>
                        <w:rPr>
                          <w:rFonts w:ascii="Viner Hand ITC" w:eastAsia="Calibri" w:hAnsi="Viner Hand ITC" w:cs="Calibri"/>
                          <w:b/>
                          <w:bCs/>
                          <w:color w:val="FFFFFF" w:themeColor="background1"/>
                          <w:kern w:val="2"/>
                          <w:sz w:val="22"/>
                          <w:szCs w:val="22"/>
                          <w:lang w:eastAsia="en-US"/>
                          <w14:ligatures w14:val="standardContextual"/>
                        </w:rPr>
                      </w:pPr>
                      <w:r w:rsidRPr="00711FA3">
                        <w:rPr>
                          <w:rFonts w:ascii="Viner Hand ITC" w:eastAsia="Calibri" w:hAnsi="Viner Hand ITC" w:cs="Calibri"/>
                          <w:b/>
                          <w:bCs/>
                          <w:color w:val="FFFFFF" w:themeColor="background1"/>
                          <w:kern w:val="2"/>
                          <w:sz w:val="22"/>
                          <w:szCs w:val="22"/>
                          <w:lang w:eastAsia="en-US"/>
                          <w14:ligatures w14:val="standardContextual"/>
                        </w:rPr>
                        <w:t xml:space="preserve">Equipping Class: </w:t>
                      </w:r>
                      <w:r w:rsidR="00AF774A">
                        <w:rPr>
                          <w:rFonts w:ascii="Viner Hand ITC" w:eastAsia="Calibri" w:hAnsi="Viner Hand ITC" w:cs="Calibri"/>
                          <w:b/>
                          <w:bCs/>
                          <w:color w:val="FFFFFF" w:themeColor="background1"/>
                          <w:kern w:val="2"/>
                          <w:sz w:val="22"/>
                          <w:szCs w:val="22"/>
                          <w:lang w:eastAsia="en-US"/>
                          <w14:ligatures w14:val="standardContextual"/>
                        </w:rPr>
                        <w:t>How To Study The Bible and Prayer</w:t>
                      </w:r>
                      <w:r>
                        <w:rPr>
                          <w:rFonts w:ascii="Viner Hand ITC" w:eastAsia="Calibri" w:hAnsi="Viner Hand ITC" w:cs="Calibri"/>
                          <w:b/>
                          <w:bCs/>
                          <w:color w:val="FFFFFF" w:themeColor="background1"/>
                          <w:kern w:val="2"/>
                          <w:sz w:val="22"/>
                          <w:szCs w:val="22"/>
                          <w:lang w:eastAsia="en-US"/>
                          <w14:ligatures w14:val="standardContextual"/>
                        </w:rPr>
                        <w:t>, The Joy and Value of Inductive Study</w:t>
                      </w:r>
                      <w:r w:rsidR="00EA70B5">
                        <w:rPr>
                          <w:rFonts w:ascii="Viner Hand ITC" w:eastAsia="Calibri" w:hAnsi="Viner Hand ITC" w:cs="Calibri"/>
                          <w:b/>
                          <w:bCs/>
                          <w:color w:val="FFFFFF" w:themeColor="background1"/>
                          <w:kern w:val="2"/>
                          <w:sz w:val="22"/>
                          <w:szCs w:val="22"/>
                          <w:lang w:eastAsia="en-US"/>
                          <w14:ligatures w14:val="standardContextual"/>
                        </w:rPr>
                        <w:t xml:space="preserve"> </w:t>
                      </w:r>
                      <w:r w:rsidR="0040447C">
                        <w:rPr>
                          <w:rFonts w:ascii="Viner Hand ITC" w:eastAsia="Calibri" w:hAnsi="Viner Hand ITC" w:cs="Calibri"/>
                          <w:b/>
                          <w:bCs/>
                          <w:color w:val="FFFFFF" w:themeColor="background1"/>
                          <w:kern w:val="2"/>
                          <w:sz w:val="22"/>
                          <w:szCs w:val="22"/>
                          <w:lang w:eastAsia="en-US"/>
                          <w14:ligatures w14:val="standardContextual"/>
                        </w:rPr>
                        <w:t>(Overview</w:t>
                      </w:r>
                      <w:r w:rsidR="00AF774A">
                        <w:rPr>
                          <w:rFonts w:ascii="Viner Hand ITC" w:eastAsia="Calibri" w:hAnsi="Viner Hand ITC" w:cs="Calibri"/>
                          <w:b/>
                          <w:bCs/>
                          <w:color w:val="FFFFFF" w:themeColor="background1"/>
                          <w:kern w:val="2"/>
                          <w:sz w:val="22"/>
                          <w:szCs w:val="22"/>
                          <w:lang w:eastAsia="en-US"/>
                          <w14:ligatures w14:val="standardContextual"/>
                        </w:rPr>
                        <w:t xml:space="preserve"> </w:t>
                      </w:r>
                      <w:proofErr w:type="gramStart"/>
                      <w:r w:rsidR="00AF774A">
                        <w:rPr>
                          <w:rFonts w:ascii="Viner Hand ITC" w:eastAsia="Calibri" w:hAnsi="Viner Hand ITC" w:cs="Calibri"/>
                          <w:b/>
                          <w:bCs/>
                          <w:color w:val="FFFFFF" w:themeColor="background1"/>
                          <w:kern w:val="2"/>
                          <w:sz w:val="22"/>
                          <w:szCs w:val="22"/>
                          <w:lang w:eastAsia="en-US"/>
                          <w14:ligatures w14:val="standardContextual"/>
                        </w:rPr>
                        <w:t xml:space="preserve">and </w:t>
                      </w:r>
                      <w:r w:rsidR="0032628A">
                        <w:rPr>
                          <w:rFonts w:ascii="Viner Hand ITC" w:eastAsia="Calibri" w:hAnsi="Viner Hand ITC" w:cs="Calibri"/>
                          <w:b/>
                          <w:bCs/>
                          <w:color w:val="FFFFFF" w:themeColor="background1"/>
                          <w:kern w:val="2"/>
                          <w:sz w:val="22"/>
                          <w:szCs w:val="22"/>
                          <w:lang w:eastAsia="en-US"/>
                          <w14:ligatures w14:val="standardContextual"/>
                        </w:rPr>
                        <w:t xml:space="preserve"> </w:t>
                      </w:r>
                      <w:r w:rsidR="001D5864">
                        <w:rPr>
                          <w:rFonts w:ascii="Viner Hand ITC" w:eastAsia="Calibri" w:hAnsi="Viner Hand ITC" w:cs="Calibri"/>
                          <w:b/>
                          <w:bCs/>
                          <w:color w:val="FFFFFF" w:themeColor="background1"/>
                          <w:kern w:val="2"/>
                          <w:sz w:val="22"/>
                          <w:szCs w:val="22"/>
                          <w:lang w:eastAsia="en-US"/>
                          <w14:ligatures w14:val="standardContextual"/>
                        </w:rPr>
                        <w:t>Practicum</w:t>
                      </w:r>
                      <w:proofErr w:type="gramEnd"/>
                      <w:r w:rsidR="009B2253">
                        <w:rPr>
                          <w:rFonts w:ascii="Viner Hand ITC" w:eastAsia="Calibri" w:hAnsi="Viner Hand ITC" w:cs="Calibri"/>
                          <w:b/>
                          <w:bCs/>
                          <w:color w:val="FFFFFF" w:themeColor="background1"/>
                          <w:kern w:val="2"/>
                          <w:sz w:val="22"/>
                          <w:szCs w:val="22"/>
                          <w:lang w:eastAsia="en-US"/>
                          <w14:ligatures w14:val="standardContextual"/>
                        </w:rPr>
                        <w:t xml:space="preserve"> </w:t>
                      </w:r>
                    </w:p>
                    <w:p w14:paraId="0B2A2FC8" w14:textId="77777777" w:rsidR="00711FA3" w:rsidRPr="00711FA3" w:rsidRDefault="00711FA3" w:rsidP="00711FA3">
                      <w:pPr>
                        <w:spacing w:before="0" w:after="0"/>
                        <w:ind w:left="0" w:right="0"/>
                        <w:jc w:val="both"/>
                        <w:rPr>
                          <w:b/>
                          <w:bCs/>
                          <w:color w:val="FFFFFF" w:themeColor="background1"/>
                        </w:rPr>
                      </w:pPr>
                      <w:r w:rsidRPr="00711FA3">
                        <w:rPr>
                          <w:rFonts w:ascii="Viner Hand ITC" w:eastAsia="Calibri" w:hAnsi="Viner Hand ITC" w:cs="Calibri"/>
                          <w:b/>
                          <w:bCs/>
                          <w:color w:val="FFFFFF" w:themeColor="background1"/>
                          <w:kern w:val="2"/>
                          <w:sz w:val="22"/>
                          <w:szCs w:val="22"/>
                          <w:lang w:eastAsia="en-US"/>
                          <w14:ligatures w14:val="standardContextual"/>
                        </w:rPr>
                        <w:t xml:space="preserve">                                                          Grace Reformed Baptist Church</w:t>
                      </w:r>
                    </w:p>
                    <w:p w14:paraId="6C77B9E2" w14:textId="77777777" w:rsidR="00711FA3" w:rsidRPr="00711FA3" w:rsidRDefault="00711FA3" w:rsidP="00711FA3">
                      <w:pPr>
                        <w:rPr>
                          <w:rFonts w:ascii="Candara" w:hAnsi="Candara"/>
                          <w:b/>
                          <w:bCs/>
                          <w:color w:val="FFFFFF" w:themeColor="background1"/>
                          <w:sz w:val="44"/>
                          <w:szCs w:val="36"/>
                        </w:rPr>
                      </w:pPr>
                      <w:r w:rsidRPr="00711FA3">
                        <w:rPr>
                          <w:b/>
                          <w:bCs/>
                          <w:color w:val="FFFFFF" w:themeColor="background1"/>
                        </w:rPr>
                        <w:t xml:space="preserve">                                            </w:t>
                      </w:r>
                    </w:p>
                    <w:p w14:paraId="48231613" w14:textId="77777777" w:rsidR="00711FA3" w:rsidRPr="00711FA3" w:rsidRDefault="00711FA3" w:rsidP="00711FA3">
                      <w:pPr>
                        <w:ind w:left="0"/>
                        <w:jc w:val="center"/>
                        <w:rPr>
                          <w:b/>
                          <w:bCs/>
                          <w:color w:val="FFFFFF" w:themeColor="background1"/>
                        </w:rPr>
                      </w:pPr>
                    </w:p>
                  </w:txbxContent>
                </v:textbox>
                <w10:wrap anchorx="page"/>
              </v:shape>
            </w:pict>
          </mc:Fallback>
        </mc:AlternateContent>
      </w:r>
      <w:r w:rsidRPr="00B256D4">
        <w:rPr>
          <w:rFonts w:ascii="Candara" w:eastAsia="Times New Roman" w:hAnsi="Candara" w:cs="Calibri"/>
          <w:b/>
          <w:bCs/>
          <w:noProof/>
          <w:color w:val="auto"/>
          <w:spacing w:val="3"/>
          <w:kern w:val="0"/>
          <w:sz w:val="22"/>
          <w:szCs w:val="22"/>
          <w:lang w:eastAsia="en-US"/>
          <w14:ligatures w14:val="standardContextual"/>
        </w:rPr>
        <mc:AlternateContent>
          <mc:Choice Requires="wps">
            <w:drawing>
              <wp:anchor distT="45720" distB="45720" distL="114300" distR="114300" simplePos="0" relativeHeight="251664384" behindDoc="0" locked="0" layoutInCell="1" allowOverlap="1" wp14:anchorId="4D46BD61" wp14:editId="191C7A74">
                <wp:simplePos x="0" y="0"/>
                <wp:positionH relativeFrom="margin">
                  <wp:posOffset>-123825</wp:posOffset>
                </wp:positionH>
                <wp:positionV relativeFrom="topMargin">
                  <wp:posOffset>266065</wp:posOffset>
                </wp:positionV>
                <wp:extent cx="2743200" cy="4381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38150"/>
                        </a:xfrm>
                        <a:prstGeom prst="rect">
                          <a:avLst/>
                        </a:prstGeom>
                        <a:solidFill>
                          <a:srgbClr val="FFFFFF"/>
                        </a:solidFill>
                        <a:ln w="9525">
                          <a:solidFill>
                            <a:sysClr val="window" lastClr="FFFFFF"/>
                          </a:solidFill>
                          <a:miter lim="800000"/>
                          <a:headEnd/>
                          <a:tailEnd/>
                        </a:ln>
                      </wps:spPr>
                      <wps:txbx>
                        <w:txbxContent>
                          <w:p w14:paraId="16C04853" w14:textId="77777777" w:rsidR="00711FA3" w:rsidRPr="00EA4547" w:rsidRDefault="00711FA3" w:rsidP="00711FA3">
                            <w:pPr>
                              <w:spacing w:before="0" w:after="0"/>
                              <w:rPr>
                                <w:b/>
                                <w:bCs/>
                              </w:rPr>
                            </w:pPr>
                            <w:r w:rsidRPr="00EA4547">
                              <w:rPr>
                                <w:b/>
                                <w:bCs/>
                              </w:rPr>
                              <w:t>COMMUNING WITH GOD</w:t>
                            </w:r>
                          </w:p>
                          <w:p w14:paraId="69A3670D" w14:textId="77777777" w:rsidR="00711FA3" w:rsidRPr="00EA4547" w:rsidRDefault="00711FA3" w:rsidP="00711FA3">
                            <w:pPr>
                              <w:spacing w:before="0" w:after="0"/>
                              <w:rPr>
                                <w:b/>
                                <w:bCs/>
                              </w:rPr>
                            </w:pPr>
                            <w:r w:rsidRPr="00EA4547">
                              <w:rPr>
                                <w:b/>
                                <w:bCs/>
                              </w:rPr>
                              <w:t>TOGETHER IN HIS WORD</w:t>
                            </w:r>
                          </w:p>
                          <w:p w14:paraId="3CB558D5" w14:textId="77777777" w:rsidR="00711FA3" w:rsidRDefault="00711FA3" w:rsidP="00711FA3"/>
                          <w:p w14:paraId="141DA791" w14:textId="77777777" w:rsidR="00711FA3" w:rsidRDefault="00711FA3" w:rsidP="00711FA3">
                            <w:r>
                              <w:t>TOGETHER IN HIS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46BD61" id="_x0000_t202" coordsize="21600,21600" o:spt="202" path="m,l,21600r21600,l21600,xe">
                <v:stroke joinstyle="miter"/>
                <v:path gradientshapeok="t" o:connecttype="rect"/>
              </v:shapetype>
              <v:shape id="Text Box 2" o:spid="_x0000_s1027" type="#_x0000_t202" style="position:absolute;left:0;text-align:left;margin-left:-9.75pt;margin-top:20.95pt;width:3in;height:34.5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" strokecolor="window">
                <v:textbox>
                  <w:txbxContent>
                    <w:p w14:paraId="16C04853" w14:textId="77777777" w:rsidR="00711FA3" w:rsidRPr="00EA4547" w:rsidRDefault="00711FA3" w:rsidP="00711FA3">
                      <w:pPr>
                        <w:spacing w:before="0" w:after="0"/>
                        <w:rPr>
                          <w:b/>
                          <w:bCs/>
                        </w:rPr>
                      </w:pPr>
                      <w:r w:rsidRPr="00EA4547">
                        <w:rPr>
                          <w:b/>
                          <w:bCs/>
                        </w:rPr>
                        <w:t>COMMUNING WITH GOD</w:t>
                      </w:r>
                    </w:p>
                    <w:p w14:paraId="69A3670D" w14:textId="77777777" w:rsidR="00711FA3" w:rsidRPr="00EA4547" w:rsidRDefault="00711FA3" w:rsidP="00711FA3">
                      <w:pPr>
                        <w:spacing w:before="0" w:after="0"/>
                        <w:rPr>
                          <w:b/>
                          <w:bCs/>
                        </w:rPr>
                      </w:pPr>
                      <w:r w:rsidRPr="00EA4547">
                        <w:rPr>
                          <w:b/>
                          <w:bCs/>
                        </w:rPr>
                        <w:t>TOGETHER IN HIS WORD</w:t>
                      </w:r>
                    </w:p>
                    <w:p w14:paraId="3CB558D5" w14:textId="77777777" w:rsidR="00711FA3" w:rsidRDefault="00711FA3" w:rsidP="00711FA3"/>
                    <w:p w14:paraId="141DA791" w14:textId="77777777" w:rsidR="00711FA3" w:rsidRDefault="00711FA3" w:rsidP="00711FA3">
                      <w:r>
                        <w:t>TOGETHER IN HIS</w:t>
                      </w:r>
                    </w:p>
                  </w:txbxContent>
                </v:textbox>
                <w10:wrap type="square" anchorx="margin" anchory="margin"/>
              </v:shape>
            </w:pict>
          </mc:Fallback>
        </mc:AlternateContent>
      </w:r>
      <w:r w:rsidR="00831721" w:rsidRPr="0041428F">
        <w:rPr>
          <w:noProof/>
        </w:rPr>
        <mc:AlternateContent>
          <mc:Choice Requires="wpg">
            <w:drawing>
              <wp:anchor distT="0" distB="0" distL="114300" distR="114300" simplePos="0" relativeHeight="251659264" behindDoc="1" locked="1" layoutInCell="1" allowOverlap="1" wp14:anchorId="054A5EA0" wp14:editId="7337A960">
                <wp:simplePos x="0" y="0"/>
                <wp:positionH relativeFrom="page">
                  <wp:align>left</wp:align>
                </wp:positionH>
                <wp:positionV relativeFrom="paragraph">
                  <wp:posOffset>-457200</wp:posOffset>
                </wp:positionV>
                <wp:extent cx="8247380" cy="1943100"/>
                <wp:effectExtent l="0" t="0" r="1270" b="0"/>
                <wp:wrapNone/>
                <wp:docPr id="19" name="Graphic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47380" cy="1943100"/>
                          <a:chOff x="-7144" y="-7144"/>
                          <a:chExt cx="6005513" cy="1924050"/>
                        </a:xfrm>
                      </wpg:grpSpPr>
                      <wps:wsp>
                        <wps:cNvPr id="20" name="Freeform: Shape 20"/>
                        <wps:cNvSpPr/>
                        <wps:spPr>
                          <a:xfrm>
                            <a:off x="2121694" y="-7144"/>
                            <a:ext cx="3876675" cy="1762125"/>
                          </a:xfrm>
                          <a:custGeom>
                            <a:avLst/>
                            <a:gdLst>
                              <a:gd name="connsiteX0" fmla="*/ 3869531 w 3876675"/>
                              <a:gd name="connsiteY0" fmla="*/ 1359694 h 1762125"/>
                              <a:gd name="connsiteX1" fmla="*/ 2359819 w 3876675"/>
                              <a:gd name="connsiteY1" fmla="*/ 1744504 h 1762125"/>
                              <a:gd name="connsiteX2" fmla="*/ 7144 w 3876675"/>
                              <a:gd name="connsiteY2" fmla="*/ 1287304 h 1762125"/>
                              <a:gd name="connsiteX3" fmla="*/ 7144 w 3876675"/>
                              <a:gd name="connsiteY3" fmla="*/ 7144 h 1762125"/>
                              <a:gd name="connsiteX4" fmla="*/ 3869531 w 3876675"/>
                              <a:gd name="connsiteY4" fmla="*/ 7144 h 1762125"/>
                              <a:gd name="connsiteX5" fmla="*/ 3869531 w 3876675"/>
                              <a:gd name="connsiteY5" fmla="*/ 1359694 h 1762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876675" h="1762125">
                                <a:moveTo>
                                  <a:pt x="3869531" y="1359694"/>
                                </a:moveTo>
                                <a:cubicBezTo>
                                  <a:pt x="3869531" y="1359694"/>
                                  <a:pt x="3379946" y="1834039"/>
                                  <a:pt x="2359819" y="1744504"/>
                                </a:cubicBezTo>
                                <a:cubicBezTo>
                                  <a:pt x="1339691" y="1654969"/>
                                  <a:pt x="936784" y="1180624"/>
                                  <a:pt x="7144" y="1287304"/>
                                </a:cubicBezTo>
                                <a:lnTo>
                                  <a:pt x="7144" y="7144"/>
                                </a:lnTo>
                                <a:lnTo>
                                  <a:pt x="3869531" y="7144"/>
                                </a:lnTo>
                                <a:lnTo>
                                  <a:pt x="3869531" y="1359694"/>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Freeform: Shape 22"/>
                        <wps:cNvSpPr/>
                        <wps:spPr>
                          <a:xfrm>
                            <a:off x="-7144" y="-7144"/>
                            <a:ext cx="6000750" cy="1924050"/>
                          </a:xfrm>
                          <a:custGeom>
                            <a:avLst/>
                            <a:gdLst>
                              <a:gd name="connsiteX0" fmla="*/ 7144 w 6000750"/>
                              <a:gd name="connsiteY0" fmla="*/ 1699736 h 1924050"/>
                              <a:gd name="connsiteX1" fmla="*/ 2934176 w 6000750"/>
                              <a:gd name="connsiteY1" fmla="*/ 1484471 h 1924050"/>
                              <a:gd name="connsiteX2" fmla="*/ 5998369 w 6000750"/>
                              <a:gd name="connsiteY2" fmla="*/ 893921 h 1924050"/>
                              <a:gd name="connsiteX3" fmla="*/ 5998369 w 6000750"/>
                              <a:gd name="connsiteY3" fmla="*/ 7144 h 1924050"/>
                              <a:gd name="connsiteX4" fmla="*/ 7144 w 6000750"/>
                              <a:gd name="connsiteY4" fmla="*/ 7144 h 1924050"/>
                              <a:gd name="connsiteX5" fmla="*/ 7144 w 6000750"/>
                              <a:gd name="connsiteY5" fmla="*/ 1699736 h 19240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00750" h="1924050">
                                <a:moveTo>
                                  <a:pt x="7144" y="1699736"/>
                                </a:moveTo>
                                <a:cubicBezTo>
                                  <a:pt x="7144" y="1699736"/>
                                  <a:pt x="1410176" y="2317909"/>
                                  <a:pt x="2934176" y="1484471"/>
                                </a:cubicBezTo>
                                <a:cubicBezTo>
                                  <a:pt x="4459129" y="651986"/>
                                  <a:pt x="5998369" y="893921"/>
                                  <a:pt x="5998369" y="893921"/>
                                </a:cubicBezTo>
                                <a:lnTo>
                                  <a:pt x="5998369" y="7144"/>
                                </a:lnTo>
                                <a:lnTo>
                                  <a:pt x="7144" y="7144"/>
                                </a:lnTo>
                                <a:lnTo>
                                  <a:pt x="7144" y="1699736"/>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Freeform: Shape 23"/>
                        <wps:cNvSpPr/>
                        <wps:spPr>
                          <a:xfrm>
                            <a:off x="-7144" y="-7144"/>
                            <a:ext cx="6000750" cy="904875"/>
                          </a:xfrm>
                          <a:custGeom>
                            <a:avLst/>
                            <a:gdLst>
                              <a:gd name="connsiteX0" fmla="*/ 7144 w 6000750"/>
                              <a:gd name="connsiteY0" fmla="*/ 7144 h 904875"/>
                              <a:gd name="connsiteX1" fmla="*/ 7144 w 6000750"/>
                              <a:gd name="connsiteY1" fmla="*/ 613886 h 904875"/>
                              <a:gd name="connsiteX2" fmla="*/ 3546634 w 6000750"/>
                              <a:gd name="connsiteY2" fmla="*/ 574834 h 904875"/>
                              <a:gd name="connsiteX3" fmla="*/ 5998369 w 6000750"/>
                              <a:gd name="connsiteY3" fmla="*/ 893921 h 904875"/>
                              <a:gd name="connsiteX4" fmla="*/ 5998369 w 6000750"/>
                              <a:gd name="connsiteY4" fmla="*/ 7144 h 904875"/>
                              <a:gd name="connsiteX5" fmla="*/ 7144 w 6000750"/>
                              <a:gd name="connsiteY5" fmla="*/ 7144 h 904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00750" h="904875">
                                <a:moveTo>
                                  <a:pt x="7144" y="7144"/>
                                </a:moveTo>
                                <a:lnTo>
                                  <a:pt x="7144" y="613886"/>
                                </a:lnTo>
                                <a:cubicBezTo>
                                  <a:pt x="647224" y="1034891"/>
                                  <a:pt x="2136934" y="964406"/>
                                  <a:pt x="3546634" y="574834"/>
                                </a:cubicBezTo>
                                <a:cubicBezTo>
                                  <a:pt x="4882039" y="205264"/>
                                  <a:pt x="5998369" y="893921"/>
                                  <a:pt x="5998369" y="893921"/>
                                </a:cubicBezTo>
                                <a:lnTo>
                                  <a:pt x="5998369" y="7144"/>
                                </a:lnTo>
                                <a:lnTo>
                                  <a:pt x="7144" y="7144"/>
                                </a:lnTo>
                                <a:close/>
                              </a:path>
                            </a:pathLst>
                          </a:custGeom>
                          <a:gradFill flip="none" rotWithShape="1">
                            <a:gsLst>
                              <a:gs pos="0">
                                <a:schemeClr val="accent1"/>
                              </a:gs>
                              <a:gs pos="100000">
                                <a:schemeClr val="accent1">
                                  <a:lumMod val="60000"/>
                                  <a:lumOff val="40000"/>
                                </a:schemeClr>
                              </a:gs>
                            </a:gsLst>
                            <a:lin ang="0" scaled="1"/>
                            <a:tileRect/>
                          </a:gra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Freeform: Shape 24"/>
                        <wps:cNvSpPr/>
                        <wps:spPr>
                          <a:xfrm>
                            <a:off x="3176111" y="924401"/>
                            <a:ext cx="2819400" cy="828675"/>
                          </a:xfrm>
                          <a:custGeom>
                            <a:avLst/>
                            <a:gdLst>
                              <a:gd name="connsiteX0" fmla="*/ 7144 w 2819400"/>
                              <a:gd name="connsiteY0" fmla="*/ 481489 h 828675"/>
                              <a:gd name="connsiteX1" fmla="*/ 1305401 w 2819400"/>
                              <a:gd name="connsiteY1" fmla="*/ 812959 h 828675"/>
                              <a:gd name="connsiteX2" fmla="*/ 2815114 w 2819400"/>
                              <a:gd name="connsiteY2" fmla="*/ 428149 h 828675"/>
                              <a:gd name="connsiteX3" fmla="*/ 2815114 w 2819400"/>
                              <a:gd name="connsiteY3" fmla="*/ 7144 h 828675"/>
                              <a:gd name="connsiteX4" fmla="*/ 7144 w 2819400"/>
                              <a:gd name="connsiteY4" fmla="*/ 481489 h 828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19400" h="828675">
                                <a:moveTo>
                                  <a:pt x="7144" y="481489"/>
                                </a:moveTo>
                                <a:cubicBezTo>
                                  <a:pt x="380524" y="602456"/>
                                  <a:pt x="751999" y="764381"/>
                                  <a:pt x="1305401" y="812959"/>
                                </a:cubicBezTo>
                                <a:cubicBezTo>
                                  <a:pt x="2325529" y="902494"/>
                                  <a:pt x="2815114" y="428149"/>
                                  <a:pt x="2815114" y="428149"/>
                                </a:cubicBezTo>
                                <a:lnTo>
                                  <a:pt x="2815114" y="7144"/>
                                </a:lnTo>
                                <a:cubicBezTo>
                                  <a:pt x="2332196" y="236696"/>
                                  <a:pt x="1376839" y="568166"/>
                                  <a:pt x="7144" y="481489"/>
                                </a:cubicBezTo>
                                <a:close/>
                              </a:path>
                            </a:pathLst>
                          </a:custGeom>
                          <a:gradFill>
                            <a:gsLst>
                              <a:gs pos="0">
                                <a:schemeClr val="accent2"/>
                              </a:gs>
                              <a:gs pos="100000">
                                <a:schemeClr val="accent2">
                                  <a:lumMod val="75000"/>
                                </a:schemeClr>
                              </a:gs>
                            </a:gsLst>
                            <a:lin ang="0" scaled="1"/>
                          </a:gra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40DAD6" id="Graphic 17" o:spid="_x0000_s1026" style="position:absolute;margin-left:0;margin-top:-36pt;width:649.4pt;height:153pt;z-index:-251657216;mso-position-horizontal:left;mso-position-horizontal-relative:page;mso-width-relative:margin;mso-height-relative:margin" coordorigin="-71,-71" coordsize="60055,1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">
                <v:shape id="Freeform: Shape 20" o:spid="_x0000_s1027" style="position:absolute;left:21216;top:-71;width:38767;height:17620;visibility:visible;mso-wrap-style:square;v-text-anchor:middle" coordsize="387667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" path="m3869531,1359694v,,-489585,474345,-1509712,384810c1339691,1654969,936784,1180624,7144,1287304l7144,7144r3862387,l3869531,1359694xe" fillcolor="#009dd9 [3205]" stroked="f">
                  <v:stroke joinstyle="miter"/>
                  <v:path arrowok="t" o:connecttype="custom" o:connectlocs="3869531,1359694;2359819,1744504;7144,1287304;7144,7144;3869531,7144;3869531,1359694" o:connectangles="0,0,0,0,0,0"/>
                </v:shape>
                <v:shape id="Freeform: Shape 22" o:spid="_x0000_s1028" style="position:absolute;left:-71;top:-71;width:60007;height:19240;visibility:visible;mso-wrap-style:square;v-text-anchor:middle" coordsize="6000750,192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" path="m7144,1699736v,,1403032,618173,2927032,-215265c4459129,651986,5998369,893921,5998369,893921r,-886777l7144,7144r,1692592xe" fillcolor="#17406d [3204]" stroked="f">
                  <v:stroke joinstyle="miter"/>
                  <v:path arrowok="t" o:connecttype="custom" o:connectlocs="7144,1699736;2934176,1484471;5998369,893921;5998369,7144;7144,7144;7144,1699736" o:connectangles="0,0,0,0,0,0"/>
                </v:shape>
                <v:shape id="Freeform: Shape 23" o:spid="_x0000_s1029" style="position:absolute;left:-71;top:-71;width:60007;height:9048;visibility:visible;mso-wrap-style:square;v-text-anchor:middle" coordsize="6000750,90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" path="m7144,7144r,606742c647224,1034891,2136934,964406,3546634,574834,4882039,205264,5998369,893921,5998369,893921r,-886777l7144,7144xe" fillcolor="#17406d [3204]" stroked="f">
                  <v:fill color2="#4389d7 [1940]" rotate="t" angle="90" focus="100%" type="gradient"/>
                  <v:stroke joinstyle="miter"/>
                  <v:path arrowok="t" o:connecttype="custom" o:connectlocs="7144,7144;7144,613886;3546634,574834;5998369,893921;5998369,7144;7144,7144" o:connectangles="0,0,0,0,0,0"/>
                </v:shape>
                <v:shape id="Freeform: Shape 24" o:spid="_x0000_s1030" style="position:absolute;left:31761;top:9244;width:28194;height:8286;visibility:visible;mso-wrap-style:square;v-text-anchor:middle" coordsize="2819400,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" path="m7144,481489c380524,602456,751999,764381,1305401,812959,2325529,902494,2815114,428149,2815114,428149r,-421005c2332196,236696,1376839,568166,7144,481489xe" fillcolor="#009dd9 [3205]" stroked="f">
                  <v:fill color2="#0075a2 [2405]" angle="90" focus="100%" type="gradient"/>
                  <v:stroke joinstyle="miter"/>
                  <v:path arrowok="t" o:connecttype="custom" o:connectlocs="7144,481489;1305401,812959;2815114,428149;2815114,7144;7144,481489" o:connectangles="0,0,0,0,0"/>
                </v:shape>
                <w10:wrap anchorx="page"/>
                <w10:anchorlock/>
              </v:group>
            </w:pict>
          </mc:Fallback>
        </mc:AlternateContent>
      </w:r>
    </w:p>
    <w:tbl>
      <w:tblPr>
        <w:tblW w:w="4909" w:type="pct"/>
        <w:jc w:val="center"/>
        <w:tblLayout w:type="fixed"/>
        <w:tblCellMar>
          <w:left w:w="0" w:type="dxa"/>
          <w:right w:w="0" w:type="dxa"/>
        </w:tblCellMar>
        <w:tblLook w:val="0600" w:firstRow="0" w:lastRow="0" w:firstColumn="0" w:lastColumn="0" w:noHBand="1" w:noVBand="1"/>
        <w:tblDescription w:val="Header layout table"/>
      </w:tblPr>
      <w:tblGrid>
        <w:gridCol w:w="10603"/>
      </w:tblGrid>
      <w:tr w:rsidR="00A66B18" w:rsidRPr="0041428F" w14:paraId="1ACA8D6A" w14:textId="77777777" w:rsidTr="00EA70B5">
        <w:trPr>
          <w:trHeight w:val="133"/>
          <w:jc w:val="center"/>
        </w:trPr>
        <w:tc>
          <w:tcPr>
            <w:tcW w:w="10603" w:type="dxa"/>
          </w:tcPr>
          <w:p w14:paraId="5AD0E413" w14:textId="0F7B74D4" w:rsidR="00A66B18" w:rsidRPr="0041428F" w:rsidRDefault="006F1200" w:rsidP="00A66B18">
            <w:pPr>
              <w:pStyle w:val="ContactInfo"/>
              <w:rPr>
                <w:color w:val="000000" w:themeColor="text1"/>
              </w:rPr>
            </w:pPr>
            <w:r>
              <w:rPr>
                <w:rFonts w:ascii="Candara" w:eastAsia="Calibri" w:hAnsi="Candara" w:cs="Calibri"/>
                <w:noProof/>
                <w:color w:val="auto"/>
                <w:kern w:val="2"/>
                <w:sz w:val="22"/>
                <w:szCs w:val="22"/>
                <w:lang w:eastAsia="en-US"/>
              </w:rPr>
              <mc:AlternateContent>
                <mc:Choice Requires="wps">
                  <w:drawing>
                    <wp:anchor distT="0" distB="0" distL="114300" distR="114300" simplePos="0" relativeHeight="251680768" behindDoc="0" locked="0" layoutInCell="1" allowOverlap="1" wp14:anchorId="6E26F0B5" wp14:editId="3DCA5D5D">
                      <wp:simplePos x="0" y="0"/>
                      <wp:positionH relativeFrom="column">
                        <wp:posOffset>5099685</wp:posOffset>
                      </wp:positionH>
                      <wp:positionV relativeFrom="paragraph">
                        <wp:posOffset>516890</wp:posOffset>
                      </wp:positionV>
                      <wp:extent cx="1409700" cy="371475"/>
                      <wp:effectExtent l="0" t="0" r="19050" b="28575"/>
                      <wp:wrapNone/>
                      <wp:docPr id="1792138992" name="Rectangle 12"/>
                      <wp:cNvGraphicFramePr/>
                      <a:graphic xmlns:a="http://schemas.openxmlformats.org/drawingml/2006/main">
                        <a:graphicData uri="http://schemas.microsoft.com/office/word/2010/wordprocessingShape">
                          <wps:wsp>
                            <wps:cNvSpPr/>
                            <wps:spPr>
                              <a:xfrm>
                                <a:off x="0" y="0"/>
                                <a:ext cx="1409700" cy="371475"/>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B0726FC" w14:textId="3C54A453" w:rsidR="006F1200" w:rsidRPr="006F1200" w:rsidRDefault="00FA3FC0" w:rsidP="006F1200">
                                  <w:pPr>
                                    <w:ind w:left="0" w:right="120"/>
                                    <w:jc w:val="center"/>
                                    <w:rPr>
                                      <w:b/>
                                      <w:bCs/>
                                      <w:color w:val="FFFFFF" w:themeColor="background1"/>
                                    </w:rPr>
                                  </w:pPr>
                                  <w:r>
                                    <w:rPr>
                                      <w:b/>
                                      <w:bCs/>
                                      <w:color w:val="FFFFFF" w:themeColor="background1"/>
                                    </w:rPr>
                                    <w:t>Lessons</w:t>
                                  </w:r>
                                  <w:r w:rsidR="006F1200" w:rsidRPr="006F1200">
                                    <w:rPr>
                                      <w:b/>
                                      <w:bCs/>
                                      <w:color w:val="FFFFFF" w:themeColor="background1"/>
                                    </w:rPr>
                                    <w:t xml:space="preserve"> </w:t>
                                  </w:r>
                                  <w:r w:rsidR="00D77F2B">
                                    <w:rPr>
                                      <w:b/>
                                      <w:bCs/>
                                      <w:color w:val="FFFFFF" w:themeColor="background1"/>
                                    </w:rPr>
                                    <w:t>11</w:t>
                                  </w:r>
                                  <w:r w:rsidR="002C2139">
                                    <w:rPr>
                                      <w:b/>
                                      <w:bCs/>
                                      <w:color w:val="FFFFFF" w:themeColor="background1"/>
                                    </w:rPr>
                                    <w:t>/</w:t>
                                  </w:r>
                                  <w:r w:rsidR="00650BAC">
                                    <w:rPr>
                                      <w:b/>
                                      <w:bCs/>
                                      <w:color w:val="FFFFFF" w:themeColor="background1"/>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26F0B5" id="Rectangle 12" o:spid="_x0000_s1028" style="position:absolute;left:0;text-align:left;margin-left:401.55pt;margin-top:40.7pt;width:111pt;height:29.2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" fillcolor="#17406d [3204]" strokecolor="#030910 [484]" strokeweight="1pt">
                      <v:textbox>
                        <w:txbxContent>
                          <w:p w14:paraId="7B0726FC" w14:textId="3C54A453" w:rsidR="006F1200" w:rsidRPr="006F1200" w:rsidRDefault="00FA3FC0" w:rsidP="006F1200">
                            <w:pPr>
                              <w:ind w:left="0" w:right="120"/>
                              <w:jc w:val="center"/>
                              <w:rPr>
                                <w:b/>
                                <w:bCs/>
                                <w:color w:val="FFFFFF" w:themeColor="background1"/>
                              </w:rPr>
                            </w:pPr>
                            <w:r>
                              <w:rPr>
                                <w:b/>
                                <w:bCs/>
                                <w:color w:val="FFFFFF" w:themeColor="background1"/>
                              </w:rPr>
                              <w:t>Lessons</w:t>
                            </w:r>
                            <w:r w:rsidR="006F1200" w:rsidRPr="006F1200">
                              <w:rPr>
                                <w:b/>
                                <w:bCs/>
                                <w:color w:val="FFFFFF" w:themeColor="background1"/>
                              </w:rPr>
                              <w:t xml:space="preserve"> </w:t>
                            </w:r>
                            <w:r w:rsidR="00D77F2B">
                              <w:rPr>
                                <w:b/>
                                <w:bCs/>
                                <w:color w:val="FFFFFF" w:themeColor="background1"/>
                              </w:rPr>
                              <w:t>11</w:t>
                            </w:r>
                            <w:r w:rsidR="002C2139">
                              <w:rPr>
                                <w:b/>
                                <w:bCs/>
                                <w:color w:val="FFFFFF" w:themeColor="background1"/>
                              </w:rPr>
                              <w:t>/</w:t>
                            </w:r>
                            <w:r w:rsidR="00650BAC">
                              <w:rPr>
                                <w:b/>
                                <w:bCs/>
                                <w:color w:val="FFFFFF" w:themeColor="background1"/>
                              </w:rPr>
                              <w:t>12</w:t>
                            </w:r>
                          </w:p>
                        </w:txbxContent>
                      </v:textbox>
                    </v:rect>
                  </w:pict>
                </mc:Fallback>
              </mc:AlternateContent>
            </w:r>
            <w:r w:rsidR="00711FA3" w:rsidRPr="0064557E">
              <w:rPr>
                <w:rFonts w:ascii="Candara" w:eastAsia="Calibri" w:hAnsi="Candara" w:cs="Calibri"/>
                <w:noProof/>
                <w:color w:val="auto"/>
                <w:kern w:val="2"/>
                <w:sz w:val="22"/>
                <w:szCs w:val="22"/>
                <w:lang w:eastAsia="en-US"/>
                <w14:ligatures w14:val="standardContextual"/>
              </w:rPr>
              <mc:AlternateContent>
                <mc:Choice Requires="wps">
                  <w:drawing>
                    <wp:anchor distT="45720" distB="45720" distL="114300" distR="114300" simplePos="0" relativeHeight="251663360" behindDoc="0" locked="0" layoutInCell="1" allowOverlap="1" wp14:anchorId="6B0103C0" wp14:editId="799664C3">
                      <wp:simplePos x="0" y="0"/>
                      <wp:positionH relativeFrom="margin">
                        <wp:posOffset>0</wp:posOffset>
                      </wp:positionH>
                      <wp:positionV relativeFrom="paragraph">
                        <wp:posOffset>2540</wp:posOffset>
                      </wp:positionV>
                      <wp:extent cx="2076450" cy="612775"/>
                      <wp:effectExtent l="0" t="0" r="19050" b="15875"/>
                      <wp:wrapSquare wrapText="bothSides"/>
                      <wp:docPr id="126806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612775"/>
                              </a:xfrm>
                              <a:prstGeom prst="rect">
                                <a:avLst/>
                              </a:prstGeom>
                              <a:solidFill>
                                <a:srgbClr val="4472C4">
                                  <a:lumMod val="60000"/>
                                  <a:lumOff val="40000"/>
                                </a:srgbClr>
                              </a:solidFill>
                              <a:ln w="9525">
                                <a:solidFill>
                                  <a:srgbClr val="000000"/>
                                </a:solidFill>
                                <a:miter lim="800000"/>
                                <a:headEnd/>
                                <a:tailEnd/>
                              </a:ln>
                            </wps:spPr>
                            <wps:txbx>
                              <w:txbxContent>
                                <w:p w14:paraId="691A284E" w14:textId="3908BAC4" w:rsidR="00711FA3" w:rsidRPr="00424A99" w:rsidRDefault="00711FA3" w:rsidP="00711FA3">
                                  <w:pPr>
                                    <w:spacing w:before="0" w:after="0"/>
                                    <w:ind w:left="90" w:right="-2490"/>
                                    <w:rPr>
                                      <w:color w:val="auto"/>
                                      <w:sz w:val="20"/>
                                      <w:szCs w:val="16"/>
                                    </w:rPr>
                                  </w:pPr>
                                  <w:r w:rsidRPr="00424A99">
                                    <w:rPr>
                                      <w:color w:val="auto"/>
                                      <w:sz w:val="20"/>
                                      <w:szCs w:val="16"/>
                                    </w:rPr>
                                    <w:t>Ron Vandiver</w:t>
                                  </w:r>
                                  <w:r w:rsidR="00ED085F">
                                    <w:rPr>
                                      <w:color w:val="auto"/>
                                      <w:sz w:val="20"/>
                                      <w:szCs w:val="16"/>
                                    </w:rPr>
                                    <w:t xml:space="preserve"> </w:t>
                                  </w:r>
                                  <w:r w:rsidR="00ED085F" w:rsidRPr="0082278B">
                                    <w:rPr>
                                      <w:rFonts w:ascii="Candara" w:hAnsi="Candara"/>
                                      <w:color w:val="FF0000"/>
                                      <w:sz w:val="20"/>
                                      <w:szCs w:val="16"/>
                                    </w:rPr>
                                    <w:t>(SLD 1)</w:t>
                                  </w:r>
                                  <w:r w:rsidR="0082278B" w:rsidRPr="0082278B">
                                    <w:rPr>
                                      <w:color w:val="FF0000"/>
                                      <w:sz w:val="20"/>
                                      <w:szCs w:val="16"/>
                                    </w:rPr>
                                    <w:t xml:space="preserve"> </w:t>
                                  </w:r>
                                </w:p>
                                <w:p w14:paraId="2B89394A" w14:textId="77777777" w:rsidR="00711FA3" w:rsidRPr="00424A99" w:rsidRDefault="00FA3FC0" w:rsidP="00711FA3">
                                  <w:pPr>
                                    <w:spacing w:before="0" w:after="0"/>
                                    <w:ind w:left="90" w:right="-2490"/>
                                    <w:rPr>
                                      <w:color w:val="auto"/>
                                      <w:sz w:val="20"/>
                                      <w:szCs w:val="16"/>
                                    </w:rPr>
                                  </w:pPr>
                                  <w:hyperlink r:id="rId10" w:history="1">
                                    <w:r w:rsidR="00711FA3" w:rsidRPr="00424A99">
                                      <w:rPr>
                                        <w:rStyle w:val="Hyperlink"/>
                                        <w:color w:val="auto"/>
                                        <w:szCs w:val="16"/>
                                      </w:rPr>
                                      <w:t>ronaldvandiver6@gmail.com</w:t>
                                    </w:r>
                                  </w:hyperlink>
                                </w:p>
                                <w:p w14:paraId="4A679683" w14:textId="77777777" w:rsidR="00711FA3" w:rsidRPr="00424A99" w:rsidRDefault="00711FA3" w:rsidP="00711FA3">
                                  <w:pPr>
                                    <w:spacing w:before="0" w:after="0"/>
                                    <w:ind w:left="90" w:right="-2490"/>
                                    <w:rPr>
                                      <w:color w:val="auto"/>
                                      <w:sz w:val="20"/>
                                      <w:szCs w:val="16"/>
                                    </w:rPr>
                                  </w:pPr>
                                  <w:r w:rsidRPr="00424A99">
                                    <w:rPr>
                                      <w:color w:val="auto"/>
                                      <w:sz w:val="20"/>
                                      <w:szCs w:val="16"/>
                                    </w:rPr>
                                    <w:t>757- 570 -1564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103C0" id="_x0000_s1029" type="#_x0000_t202" style="position:absolute;left:0;text-align:left;margin-left:0;margin-top:.2pt;width:163.5pt;height:48.2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" fillcolor="#8faadc">
                      <v:textbox>
                        <w:txbxContent>
                          <w:p w14:paraId="691A284E" w14:textId="3908BAC4" w:rsidR="00711FA3" w:rsidRPr="00424A99" w:rsidRDefault="00711FA3" w:rsidP="00711FA3">
                            <w:pPr>
                              <w:spacing w:before="0" w:after="0"/>
                              <w:ind w:left="90" w:right="-2490"/>
                              <w:rPr>
                                <w:color w:val="auto"/>
                                <w:sz w:val="20"/>
                                <w:szCs w:val="16"/>
                              </w:rPr>
                            </w:pPr>
                            <w:r w:rsidRPr="00424A99">
                              <w:rPr>
                                <w:color w:val="auto"/>
                                <w:sz w:val="20"/>
                                <w:szCs w:val="16"/>
                              </w:rPr>
                              <w:t>Ron Vandiver</w:t>
                            </w:r>
                            <w:r w:rsidR="00ED085F">
                              <w:rPr>
                                <w:color w:val="auto"/>
                                <w:sz w:val="20"/>
                                <w:szCs w:val="16"/>
                              </w:rPr>
                              <w:t xml:space="preserve"> </w:t>
                            </w:r>
                            <w:r w:rsidR="00ED085F" w:rsidRPr="0082278B">
                              <w:rPr>
                                <w:rFonts w:ascii="Candara" w:hAnsi="Candara"/>
                                <w:color w:val="FF0000"/>
                                <w:sz w:val="20"/>
                                <w:szCs w:val="16"/>
                              </w:rPr>
                              <w:t>(SLD 1)</w:t>
                            </w:r>
                            <w:r w:rsidR="0082278B" w:rsidRPr="0082278B">
                              <w:rPr>
                                <w:color w:val="FF0000"/>
                                <w:sz w:val="20"/>
                                <w:szCs w:val="16"/>
                              </w:rPr>
                              <w:t xml:space="preserve"> </w:t>
                            </w:r>
                          </w:p>
                          <w:p w14:paraId="2B89394A" w14:textId="77777777" w:rsidR="00711FA3" w:rsidRPr="00424A99" w:rsidRDefault="00FA3FC0" w:rsidP="00711FA3">
                            <w:pPr>
                              <w:spacing w:before="0" w:after="0"/>
                              <w:ind w:left="90" w:right="-2490"/>
                              <w:rPr>
                                <w:color w:val="auto"/>
                                <w:sz w:val="20"/>
                                <w:szCs w:val="16"/>
                              </w:rPr>
                            </w:pPr>
                            <w:hyperlink r:id="rId11" w:history="1">
                              <w:r w:rsidR="00711FA3" w:rsidRPr="00424A99">
                                <w:rPr>
                                  <w:rStyle w:val="Hyperlink"/>
                                  <w:color w:val="auto"/>
                                  <w:szCs w:val="16"/>
                                </w:rPr>
                                <w:t>ronaldvandiver6@gmail.com</w:t>
                              </w:r>
                            </w:hyperlink>
                          </w:p>
                          <w:p w14:paraId="4A679683" w14:textId="77777777" w:rsidR="00711FA3" w:rsidRPr="00424A99" w:rsidRDefault="00711FA3" w:rsidP="00711FA3">
                            <w:pPr>
                              <w:spacing w:before="0" w:after="0"/>
                              <w:ind w:left="90" w:right="-2490"/>
                              <w:rPr>
                                <w:color w:val="auto"/>
                                <w:sz w:val="20"/>
                                <w:szCs w:val="16"/>
                              </w:rPr>
                            </w:pPr>
                            <w:r w:rsidRPr="00424A99">
                              <w:rPr>
                                <w:color w:val="auto"/>
                                <w:sz w:val="20"/>
                                <w:szCs w:val="16"/>
                              </w:rPr>
                              <w:t>757- 570 -1564</w:t>
                            </w:r>
                          </w:p>
                        </w:txbxContent>
                      </v:textbox>
                      <w10:wrap type="square" anchorx="margin"/>
                    </v:shape>
                  </w:pict>
                </mc:Fallback>
              </mc:AlternateContent>
            </w:r>
          </w:p>
        </w:tc>
      </w:tr>
      <w:tr w:rsidR="00615018" w:rsidRPr="0041428F" w14:paraId="7847C86F" w14:textId="77777777" w:rsidTr="001E1429">
        <w:trPr>
          <w:trHeight w:val="963"/>
          <w:jc w:val="center"/>
        </w:trPr>
        <w:tc>
          <w:tcPr>
            <w:tcW w:w="10603" w:type="dxa"/>
            <w:vAlign w:val="bottom"/>
          </w:tcPr>
          <w:p w14:paraId="64825D72" w14:textId="7652AF38" w:rsidR="003E24DF" w:rsidRPr="0041428F" w:rsidRDefault="003E24DF" w:rsidP="003278B6">
            <w:pPr>
              <w:pStyle w:val="ContactInfo"/>
              <w:ind w:left="0"/>
              <w:rPr>
                <w:color w:val="000000" w:themeColor="text1"/>
              </w:rPr>
            </w:pPr>
          </w:p>
        </w:tc>
      </w:tr>
    </w:tbl>
    <w:p w14:paraId="12442111" w14:textId="66115FC4" w:rsidR="00E4745A" w:rsidRDefault="00E4745A" w:rsidP="00E4745A">
      <w:pPr>
        <w:spacing w:after="80"/>
        <w:ind w:left="0" w:right="630"/>
        <w:jc w:val="both"/>
        <w:rPr>
          <w:rFonts w:ascii="Candara" w:eastAsiaTheme="minorEastAsia" w:hAnsi="Candara"/>
          <w:color w:val="000000" w:themeColor="text1"/>
          <w:kern w:val="24"/>
          <w:sz w:val="22"/>
          <w:szCs w:val="22"/>
        </w:rPr>
      </w:pPr>
      <w:r w:rsidRPr="00396964">
        <w:rPr>
          <w:rFonts w:ascii="Copperplate Gothic Light" w:eastAsiaTheme="minorEastAsia" w:hAnsi="Copperplate Gothic Light"/>
          <w:b/>
          <w:bCs/>
          <w:color w:val="000000" w:themeColor="text1"/>
          <w:kern w:val="24"/>
          <w:sz w:val="22"/>
          <w:szCs w:val="22"/>
        </w:rPr>
        <w:t xml:space="preserve">Setting The Scene and Context. </w:t>
      </w:r>
      <w:r>
        <w:rPr>
          <w:rFonts w:ascii="Candara" w:eastAsiaTheme="minorEastAsia" w:hAnsi="Candara"/>
          <w:color w:val="000000" w:themeColor="text1"/>
          <w:kern w:val="24"/>
          <w:sz w:val="22"/>
          <w:szCs w:val="22"/>
        </w:rPr>
        <w:t xml:space="preserve"> Beloved Brothers and Sisters, we are coming quickly to an end of our time together and there is still so much I have in the overflow of my heart to share with you.  I pray in these last two weeks I can tie up some loose ends as well as give you some thoughts to “chew” on for a season.   In these last two weeks I will introduce studying the Bible inductively to the class.  There are many ways to study the Bible, and there are more study aids available today then anytime in the history of Christianity.  But the most important thing you must remember is that you need to study it in a way that you will discover what it says, what it means, and how you apply it to your life.  </w:t>
      </w:r>
    </w:p>
    <w:p w14:paraId="5AB53BFA" w14:textId="77777777" w:rsidR="00E4745A" w:rsidRPr="00A32D20" w:rsidRDefault="00E4745A" w:rsidP="00E4745A">
      <w:pPr>
        <w:spacing w:after="80"/>
        <w:ind w:left="0" w:right="630"/>
        <w:jc w:val="both"/>
        <w:rPr>
          <w:rFonts w:ascii="Candara" w:eastAsiaTheme="minorEastAsia" w:hAnsi="Candara"/>
          <w:color w:val="000000" w:themeColor="text1"/>
          <w:kern w:val="24"/>
          <w:sz w:val="6"/>
          <w:szCs w:val="6"/>
        </w:rPr>
      </w:pPr>
    </w:p>
    <w:p w14:paraId="75CAC580" w14:textId="77777777" w:rsidR="00E4745A" w:rsidRDefault="00E4745A" w:rsidP="00E4745A">
      <w:pPr>
        <w:spacing w:after="80"/>
        <w:ind w:left="0" w:right="630"/>
        <w:jc w:val="both"/>
        <w:rPr>
          <w:rFonts w:ascii="Candara" w:eastAsiaTheme="minorEastAsia" w:hAnsi="Candara"/>
          <w:color w:val="000000" w:themeColor="text1"/>
          <w:kern w:val="24"/>
          <w:sz w:val="22"/>
          <w:szCs w:val="22"/>
        </w:rPr>
      </w:pPr>
      <w:r>
        <w:rPr>
          <w:rFonts w:ascii="Candara" w:eastAsiaTheme="minorEastAsia" w:hAnsi="Candara"/>
          <w:color w:val="000000" w:themeColor="text1"/>
          <w:kern w:val="24"/>
          <w:sz w:val="22"/>
          <w:szCs w:val="22"/>
        </w:rPr>
        <w:t>As a student formally instructed in the Inductive Method back in the dark ages, I can agree with what my instructor and their literature shared at the beginning of the class, “If you will study inductively, the benefits will be beyond anything you have ever hoped could happen in your own personal understanding of the Word of God.  As a result of incorporating the principles of Inductive Bible Study, you will</w:t>
      </w:r>
    </w:p>
    <w:p w14:paraId="7F07BDFA" w14:textId="77777777" w:rsidR="00E4745A" w:rsidRDefault="00E4745A" w:rsidP="00E4745A">
      <w:pPr>
        <w:pStyle w:val="ListParagraph"/>
        <w:numPr>
          <w:ilvl w:val="2"/>
          <w:numId w:val="2"/>
        </w:numPr>
        <w:spacing w:after="80"/>
        <w:ind w:right="630"/>
        <w:jc w:val="both"/>
        <w:rPr>
          <w:rFonts w:ascii="Candara" w:eastAsiaTheme="minorEastAsia" w:hAnsi="Candara"/>
          <w:color w:val="000000" w:themeColor="text1"/>
          <w:kern w:val="24"/>
          <w:sz w:val="22"/>
          <w:szCs w:val="22"/>
        </w:rPr>
      </w:pPr>
      <w:r>
        <w:rPr>
          <w:rFonts w:ascii="Candara" w:eastAsiaTheme="minorEastAsia" w:hAnsi="Candara"/>
          <w:color w:val="000000" w:themeColor="text1"/>
          <w:kern w:val="24"/>
          <w:sz w:val="22"/>
          <w:szCs w:val="22"/>
        </w:rPr>
        <w:t>Be equipped to study God’s Word on your own</w:t>
      </w:r>
    </w:p>
    <w:p w14:paraId="67101109" w14:textId="77777777" w:rsidR="00E4745A" w:rsidRDefault="00E4745A" w:rsidP="00E4745A">
      <w:pPr>
        <w:pStyle w:val="ListParagraph"/>
        <w:numPr>
          <w:ilvl w:val="2"/>
          <w:numId w:val="2"/>
        </w:numPr>
        <w:spacing w:after="80"/>
        <w:ind w:right="630"/>
        <w:jc w:val="both"/>
        <w:rPr>
          <w:rFonts w:ascii="Candara" w:eastAsiaTheme="minorEastAsia" w:hAnsi="Candara"/>
          <w:color w:val="000000" w:themeColor="text1"/>
          <w:kern w:val="24"/>
          <w:sz w:val="22"/>
          <w:szCs w:val="22"/>
        </w:rPr>
      </w:pPr>
      <w:r>
        <w:rPr>
          <w:rFonts w:ascii="Candara" w:eastAsiaTheme="minorEastAsia" w:hAnsi="Candara"/>
          <w:color w:val="000000" w:themeColor="text1"/>
          <w:kern w:val="24"/>
          <w:sz w:val="22"/>
          <w:szCs w:val="22"/>
        </w:rPr>
        <w:t>Be independent of relying only on another’s interpretation</w:t>
      </w:r>
    </w:p>
    <w:p w14:paraId="6E6A71CA" w14:textId="77777777" w:rsidR="00E4745A" w:rsidRDefault="00E4745A" w:rsidP="00E4745A">
      <w:pPr>
        <w:pStyle w:val="ListParagraph"/>
        <w:numPr>
          <w:ilvl w:val="2"/>
          <w:numId w:val="2"/>
        </w:numPr>
        <w:spacing w:after="80"/>
        <w:ind w:right="630"/>
        <w:jc w:val="both"/>
        <w:rPr>
          <w:rFonts w:ascii="Candara" w:eastAsiaTheme="minorEastAsia" w:hAnsi="Candara"/>
          <w:color w:val="000000" w:themeColor="text1"/>
          <w:kern w:val="24"/>
          <w:sz w:val="22"/>
          <w:szCs w:val="22"/>
        </w:rPr>
      </w:pPr>
      <w:r>
        <w:rPr>
          <w:rFonts w:ascii="Candara" w:eastAsiaTheme="minorEastAsia" w:hAnsi="Candara"/>
          <w:color w:val="000000" w:themeColor="text1"/>
          <w:kern w:val="24"/>
          <w:sz w:val="22"/>
          <w:szCs w:val="22"/>
        </w:rPr>
        <w:t>Increase your knowledge of God and His ways</w:t>
      </w:r>
    </w:p>
    <w:p w14:paraId="049C4554" w14:textId="77777777" w:rsidR="00E4745A" w:rsidRDefault="00E4745A" w:rsidP="00E4745A">
      <w:pPr>
        <w:pStyle w:val="ListParagraph"/>
        <w:numPr>
          <w:ilvl w:val="2"/>
          <w:numId w:val="2"/>
        </w:numPr>
        <w:spacing w:after="80"/>
        <w:ind w:right="630"/>
        <w:jc w:val="both"/>
        <w:rPr>
          <w:rFonts w:ascii="Candara" w:eastAsiaTheme="minorEastAsia" w:hAnsi="Candara"/>
          <w:color w:val="000000" w:themeColor="text1"/>
          <w:kern w:val="24"/>
          <w:sz w:val="22"/>
          <w:szCs w:val="22"/>
        </w:rPr>
      </w:pPr>
      <w:r>
        <w:rPr>
          <w:rFonts w:ascii="Candara" w:eastAsiaTheme="minorEastAsia" w:hAnsi="Candara"/>
          <w:color w:val="000000" w:themeColor="text1"/>
          <w:kern w:val="24"/>
          <w:sz w:val="22"/>
          <w:szCs w:val="22"/>
        </w:rPr>
        <w:t>Be greatly strengthened in your personal faith</w:t>
      </w:r>
    </w:p>
    <w:p w14:paraId="7A1C4D34" w14:textId="77777777" w:rsidR="00E4745A" w:rsidRDefault="00E4745A" w:rsidP="00E4745A">
      <w:pPr>
        <w:pStyle w:val="ListParagraph"/>
        <w:numPr>
          <w:ilvl w:val="2"/>
          <w:numId w:val="2"/>
        </w:numPr>
        <w:spacing w:after="80"/>
        <w:ind w:right="630"/>
        <w:jc w:val="both"/>
        <w:rPr>
          <w:rFonts w:ascii="Candara" w:eastAsiaTheme="minorEastAsia" w:hAnsi="Candara"/>
          <w:color w:val="000000" w:themeColor="text1"/>
          <w:kern w:val="24"/>
          <w:sz w:val="22"/>
          <w:szCs w:val="22"/>
        </w:rPr>
      </w:pPr>
      <w:r>
        <w:rPr>
          <w:rFonts w:ascii="Candara" w:eastAsiaTheme="minorEastAsia" w:hAnsi="Candara"/>
          <w:color w:val="000000" w:themeColor="text1"/>
          <w:kern w:val="24"/>
          <w:sz w:val="22"/>
          <w:szCs w:val="22"/>
        </w:rPr>
        <w:t>Recognize the authority of the inerrant Word of God in your daily walk</w:t>
      </w:r>
    </w:p>
    <w:p w14:paraId="2ACAABBE" w14:textId="77777777" w:rsidR="00E4745A" w:rsidRDefault="00E4745A" w:rsidP="00E4745A">
      <w:pPr>
        <w:pStyle w:val="ListParagraph"/>
        <w:numPr>
          <w:ilvl w:val="2"/>
          <w:numId w:val="2"/>
        </w:numPr>
        <w:spacing w:after="80"/>
        <w:ind w:right="630"/>
        <w:jc w:val="both"/>
        <w:rPr>
          <w:rFonts w:ascii="Candara" w:eastAsiaTheme="minorEastAsia" w:hAnsi="Candara"/>
          <w:color w:val="000000" w:themeColor="text1"/>
          <w:kern w:val="24"/>
          <w:sz w:val="22"/>
          <w:szCs w:val="22"/>
        </w:rPr>
      </w:pPr>
      <w:r>
        <w:rPr>
          <w:rFonts w:ascii="Candara" w:eastAsiaTheme="minorEastAsia" w:hAnsi="Candara"/>
          <w:color w:val="000000" w:themeColor="text1"/>
          <w:kern w:val="24"/>
          <w:sz w:val="22"/>
          <w:szCs w:val="22"/>
        </w:rPr>
        <w:t>Become increasing aware of all that it means to be in Christ”</w:t>
      </w:r>
    </w:p>
    <w:p w14:paraId="388A3518" w14:textId="77777777" w:rsidR="00D77F2B" w:rsidRPr="002C2139" w:rsidRDefault="00D77F2B" w:rsidP="00C402B5">
      <w:pPr>
        <w:pStyle w:val="ListParagraph"/>
        <w:spacing w:after="80"/>
        <w:ind w:left="2160" w:right="630"/>
        <w:jc w:val="both"/>
        <w:rPr>
          <w:rFonts w:ascii="Candara" w:eastAsiaTheme="minorEastAsia" w:hAnsi="Candara"/>
          <w:color w:val="000000" w:themeColor="text1"/>
          <w:kern w:val="24"/>
          <w:sz w:val="2"/>
          <w:szCs w:val="2"/>
        </w:rPr>
      </w:pPr>
    </w:p>
    <w:p w14:paraId="3C2B6892" w14:textId="77777777" w:rsidR="00E4745A" w:rsidRDefault="00E4745A" w:rsidP="00E4745A">
      <w:pPr>
        <w:spacing w:before="0" w:after="0"/>
        <w:ind w:left="0" w:right="630"/>
        <w:jc w:val="both"/>
        <w:rPr>
          <w:rFonts w:ascii="Candara" w:eastAsiaTheme="minorEastAsia" w:hAnsi="Candara"/>
          <w:color w:val="000000" w:themeColor="text1"/>
          <w:kern w:val="24"/>
          <w:sz w:val="22"/>
          <w:szCs w:val="22"/>
        </w:rPr>
      </w:pPr>
      <w:r w:rsidRPr="00DC4663">
        <w:rPr>
          <w:rFonts w:ascii="Candara" w:eastAsiaTheme="minorEastAsia" w:hAnsi="Candara"/>
          <w:color w:val="000000" w:themeColor="text1"/>
          <w:kern w:val="24"/>
          <w:sz w:val="22"/>
          <w:szCs w:val="22"/>
        </w:rPr>
        <w:t xml:space="preserve">In the opening pages of Pete De Lacy’s, David’s and Kay Authur’s book intitled, </w:t>
      </w:r>
      <w:r w:rsidRPr="00BE503E">
        <w:rPr>
          <w:rFonts w:ascii="Candara" w:eastAsiaTheme="minorEastAsia" w:hAnsi="Candara"/>
          <w:color w:val="000000" w:themeColor="text1"/>
          <w:kern w:val="24"/>
          <w:sz w:val="22"/>
          <w:szCs w:val="22"/>
          <w:u w:val="single"/>
        </w:rPr>
        <w:t xml:space="preserve">How </w:t>
      </w:r>
      <w:proofErr w:type="gramStart"/>
      <w:r w:rsidRPr="00BE503E">
        <w:rPr>
          <w:rFonts w:ascii="Candara" w:eastAsiaTheme="minorEastAsia" w:hAnsi="Candara"/>
          <w:color w:val="000000" w:themeColor="text1"/>
          <w:kern w:val="24"/>
          <w:sz w:val="22"/>
          <w:szCs w:val="22"/>
          <w:u w:val="single"/>
        </w:rPr>
        <w:t>To</w:t>
      </w:r>
      <w:proofErr w:type="gramEnd"/>
      <w:r w:rsidRPr="00BE503E">
        <w:rPr>
          <w:rFonts w:ascii="Candara" w:eastAsiaTheme="minorEastAsia" w:hAnsi="Candara"/>
          <w:color w:val="000000" w:themeColor="text1"/>
          <w:kern w:val="24"/>
          <w:sz w:val="22"/>
          <w:szCs w:val="22"/>
          <w:u w:val="single"/>
        </w:rPr>
        <w:t xml:space="preserve"> Study Your Bible</w:t>
      </w:r>
      <w:r w:rsidRPr="00DC4663">
        <w:rPr>
          <w:rFonts w:ascii="Candara" w:eastAsiaTheme="minorEastAsia" w:hAnsi="Candara"/>
          <w:color w:val="000000" w:themeColor="text1"/>
          <w:kern w:val="24"/>
          <w:sz w:val="22"/>
          <w:szCs w:val="22"/>
        </w:rPr>
        <w:t xml:space="preserve">, we read these words, “If you long to know God, if you yearn for a deep and abiding relationship with Jesus Christ, if you want to live the Christian life faithfully and know what God requires of you, you must do more than merely read the Bible and study what someone else has said about it. You must interact with God’s Word personally, absorbing its message and letting God engrave His truth on your heart and mind and life. That is the very heart of inductive study: seeing truth for yourself, discerning what it means, and applying that truth to your life.”  A constant thread I’ve pulled through these five lessons we shared together is that our Heavenly Father wants to bring us into intimacy with Himself.  But, unless we choose to hear His voice through His Word by reading it ourselves to find out what the Word says, what It means and how we apply It to transform our lives into the image of Christ, that will not occur.  One of the ways to do this is through the inductive study process.  Simply stated, “Inductive Bible study draws you into personal interaction with the Scripture and thus with the God of the Scriptures so that your beliefs are based on a prayerful understanding and legitimate interpretation of Scripture—truth that transforms you when you live by it”.   </w:t>
      </w:r>
    </w:p>
    <w:p w14:paraId="7C3119AB" w14:textId="77777777" w:rsidR="00C402B5" w:rsidRDefault="00C402B5" w:rsidP="00E4745A">
      <w:pPr>
        <w:spacing w:before="0" w:after="0"/>
        <w:ind w:left="0" w:right="630"/>
        <w:jc w:val="both"/>
        <w:rPr>
          <w:rFonts w:ascii="Candara" w:eastAsiaTheme="minorEastAsia" w:hAnsi="Candara"/>
          <w:color w:val="000000" w:themeColor="text1"/>
          <w:kern w:val="24"/>
          <w:sz w:val="22"/>
          <w:szCs w:val="22"/>
        </w:rPr>
      </w:pPr>
    </w:p>
    <w:p w14:paraId="68578CFE" w14:textId="77777777" w:rsidR="00E4745A" w:rsidRPr="00396964" w:rsidRDefault="00E4745A" w:rsidP="00E4745A">
      <w:pPr>
        <w:spacing w:after="80"/>
        <w:ind w:left="0" w:right="630"/>
        <w:jc w:val="both"/>
        <w:rPr>
          <w:rFonts w:ascii="Copperplate Gothic Light" w:hAnsi="Copperplate Gothic Light" w:cstheme="minorHAnsi"/>
          <w:b/>
          <w:bCs/>
          <w:color w:val="auto"/>
          <w:sz w:val="22"/>
          <w:szCs w:val="22"/>
        </w:rPr>
      </w:pPr>
      <w:r w:rsidRPr="00396964">
        <w:rPr>
          <w:rFonts w:ascii="Copperplate Gothic Light" w:hAnsi="Copperplate Gothic Light" w:cstheme="minorHAnsi"/>
          <w:b/>
          <w:bCs/>
          <w:color w:val="auto"/>
          <w:sz w:val="22"/>
          <w:szCs w:val="22"/>
        </w:rPr>
        <w:t>Teaching Period Goal</w:t>
      </w:r>
      <w:r>
        <w:rPr>
          <w:rFonts w:ascii="Copperplate Gothic Light" w:hAnsi="Copperplate Gothic Light" w:cstheme="minorHAnsi"/>
          <w:b/>
          <w:bCs/>
          <w:color w:val="auto"/>
          <w:sz w:val="22"/>
          <w:szCs w:val="22"/>
        </w:rPr>
        <w:t>s</w:t>
      </w:r>
      <w:r w:rsidRPr="00396964">
        <w:rPr>
          <w:rFonts w:ascii="Copperplate Gothic Light" w:hAnsi="Copperplate Gothic Light" w:cstheme="minorHAnsi"/>
          <w:b/>
          <w:bCs/>
          <w:color w:val="auto"/>
          <w:sz w:val="22"/>
          <w:szCs w:val="22"/>
        </w:rPr>
        <w:t xml:space="preserve"> and Outline </w:t>
      </w:r>
      <w:r>
        <w:rPr>
          <w:rFonts w:ascii="Copperplate Gothic Light" w:hAnsi="Copperplate Gothic Light" w:cstheme="minorHAnsi"/>
          <w:b/>
          <w:bCs/>
          <w:color w:val="auto"/>
          <w:sz w:val="22"/>
          <w:szCs w:val="22"/>
        </w:rPr>
        <w:t>for classes 11 and 12</w:t>
      </w:r>
    </w:p>
    <w:p w14:paraId="01C8D1F5" w14:textId="77777777" w:rsidR="00E4745A" w:rsidRPr="0040018A" w:rsidRDefault="00E4745A" w:rsidP="0068117C">
      <w:pPr>
        <w:spacing w:after="80"/>
        <w:ind w:left="0" w:right="630"/>
        <w:jc w:val="both"/>
        <w:rPr>
          <w:rFonts w:ascii="Candara" w:hAnsi="Candara" w:cstheme="minorHAnsi"/>
          <w:color w:val="auto"/>
          <w:sz w:val="22"/>
          <w:szCs w:val="22"/>
        </w:rPr>
      </w:pPr>
      <w:r>
        <w:rPr>
          <w:noProof/>
        </w:rPr>
        <w:drawing>
          <wp:anchor distT="0" distB="0" distL="114300" distR="114300" simplePos="0" relativeHeight="251661824" behindDoc="1" locked="0" layoutInCell="1" allowOverlap="1" wp14:anchorId="36F75D4B" wp14:editId="4AC2E7E1">
            <wp:simplePos x="0" y="0"/>
            <wp:positionH relativeFrom="column">
              <wp:posOffset>408940</wp:posOffset>
            </wp:positionH>
            <wp:positionV relativeFrom="paragraph">
              <wp:posOffset>3810</wp:posOffset>
            </wp:positionV>
            <wp:extent cx="752475" cy="734060"/>
            <wp:effectExtent l="0" t="0" r="9525" b="8890"/>
            <wp:wrapSquare wrapText="bothSides"/>
            <wp:docPr id="2" name="Picture 1" descr="The best free Pointing silhouette images. Download from 152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best free Pointing silhouette images. Download from 152 free ..."/>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flipH="1">
                      <a:off x="0" y="0"/>
                      <a:ext cx="752475" cy="734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ndara" w:hAnsi="Candara" w:cstheme="minorHAnsi"/>
          <w:color w:val="auto"/>
          <w:sz w:val="22"/>
          <w:szCs w:val="22"/>
        </w:rPr>
        <w:t xml:space="preserve"> </w:t>
      </w:r>
      <w:r w:rsidRPr="0040018A">
        <w:rPr>
          <w:rFonts w:ascii="Candara" w:hAnsi="Candara" w:cstheme="minorHAnsi"/>
          <w:color w:val="auto"/>
          <w:sz w:val="22"/>
          <w:szCs w:val="22"/>
        </w:rPr>
        <w:t xml:space="preserve">Inductive Bible Study Overview </w:t>
      </w:r>
      <w:r>
        <w:rPr>
          <w:rFonts w:ascii="Candara" w:hAnsi="Candara" w:cstheme="minorHAnsi"/>
          <w:color w:val="auto"/>
          <w:sz w:val="22"/>
          <w:szCs w:val="22"/>
        </w:rPr>
        <w:t>(CLS 11)</w:t>
      </w:r>
    </w:p>
    <w:p w14:paraId="102B43C7" w14:textId="77777777" w:rsidR="00E4745A" w:rsidRPr="0040018A" w:rsidRDefault="00E4745A" w:rsidP="0068117C">
      <w:pPr>
        <w:spacing w:after="80"/>
        <w:ind w:right="630"/>
        <w:jc w:val="both"/>
        <w:rPr>
          <w:rFonts w:ascii="Candara" w:hAnsi="Candara" w:cstheme="minorHAnsi"/>
          <w:color w:val="auto"/>
          <w:sz w:val="22"/>
          <w:szCs w:val="22"/>
        </w:rPr>
      </w:pPr>
      <w:r w:rsidRPr="0040018A">
        <w:rPr>
          <w:rFonts w:ascii="Candara" w:hAnsi="Candara" w:cstheme="minorHAnsi"/>
          <w:color w:val="auto"/>
          <w:sz w:val="22"/>
          <w:szCs w:val="22"/>
        </w:rPr>
        <w:t xml:space="preserve">Preparation For I Thess. Observation Worksheet </w:t>
      </w:r>
      <w:r>
        <w:rPr>
          <w:rFonts w:ascii="Candara" w:hAnsi="Candara" w:cstheme="minorHAnsi"/>
          <w:color w:val="auto"/>
          <w:sz w:val="22"/>
          <w:szCs w:val="22"/>
        </w:rPr>
        <w:t>Completion (CLS 11)</w:t>
      </w:r>
    </w:p>
    <w:p w14:paraId="66D3DD5E" w14:textId="77777777" w:rsidR="00E4745A" w:rsidRDefault="00E4745A" w:rsidP="0068117C">
      <w:pPr>
        <w:pStyle w:val="ListParagraph"/>
        <w:spacing w:after="80"/>
        <w:ind w:left="1440" w:right="3420"/>
        <w:jc w:val="both"/>
        <w:rPr>
          <w:rFonts w:ascii="Candara" w:hAnsi="Candara" w:cstheme="minorHAnsi"/>
          <w:color w:val="auto"/>
          <w:sz w:val="22"/>
          <w:szCs w:val="22"/>
        </w:rPr>
      </w:pPr>
      <w:r>
        <w:rPr>
          <w:rFonts w:ascii="Candara" w:hAnsi="Candara" w:cstheme="minorHAnsi"/>
          <w:color w:val="auto"/>
          <w:sz w:val="22"/>
          <w:szCs w:val="22"/>
        </w:rPr>
        <w:t xml:space="preserve">Practical Exercise: </w:t>
      </w:r>
      <w:r w:rsidRPr="00BE503E">
        <w:rPr>
          <w:rFonts w:ascii="Candara" w:hAnsi="Candara" w:cstheme="minorHAnsi"/>
          <w:color w:val="auto"/>
          <w:sz w:val="22"/>
          <w:szCs w:val="22"/>
        </w:rPr>
        <w:t>Completing I Thess. OWS (CLS 12)</w:t>
      </w:r>
    </w:p>
    <w:p w14:paraId="68E05934" w14:textId="77777777" w:rsidR="00E4745A" w:rsidRPr="00C00896" w:rsidRDefault="00E4745A" w:rsidP="0068117C">
      <w:pPr>
        <w:pStyle w:val="ListParagraph"/>
        <w:tabs>
          <w:tab w:val="left" w:pos="5760"/>
          <w:tab w:val="left" w:pos="5850"/>
        </w:tabs>
        <w:spacing w:after="80"/>
        <w:ind w:left="1440" w:right="5040"/>
        <w:jc w:val="both"/>
        <w:rPr>
          <w:rFonts w:ascii="Candara" w:hAnsi="Candara" w:cstheme="minorHAnsi"/>
          <w:color w:val="auto"/>
          <w:sz w:val="8"/>
          <w:szCs w:val="8"/>
        </w:rPr>
      </w:pPr>
    </w:p>
    <w:p w14:paraId="123ED712" w14:textId="77777777" w:rsidR="009A074C" w:rsidRDefault="00E4745A" w:rsidP="009A074C">
      <w:pPr>
        <w:pStyle w:val="ListParagraph"/>
        <w:spacing w:after="80"/>
        <w:ind w:left="1440" w:right="630"/>
        <w:jc w:val="both"/>
        <w:rPr>
          <w:rFonts w:ascii="Candara" w:hAnsi="Candara" w:cstheme="minorHAnsi"/>
          <w:color w:val="auto"/>
          <w:sz w:val="22"/>
          <w:szCs w:val="22"/>
        </w:rPr>
      </w:pPr>
      <w:r w:rsidRPr="00C00896">
        <w:rPr>
          <w:rFonts w:ascii="Candara" w:hAnsi="Candara" w:cstheme="minorHAnsi"/>
          <w:color w:val="auto"/>
          <w:sz w:val="22"/>
          <w:szCs w:val="22"/>
        </w:rPr>
        <w:t>Final Exhortations and Encouragements (CLS 12)</w:t>
      </w:r>
      <w:r>
        <w:rPr>
          <w:rFonts w:ascii="Candara" w:hAnsi="Candara" w:cstheme="minorHAnsi"/>
          <w:color w:val="auto"/>
          <w:sz w:val="22"/>
          <w:szCs w:val="22"/>
        </w:rPr>
        <w:t xml:space="preserve"> </w:t>
      </w:r>
    </w:p>
    <w:p w14:paraId="6DE7DCB0" w14:textId="23A1D396" w:rsidR="0068117C" w:rsidRPr="009A074C" w:rsidRDefault="0068117C" w:rsidP="009A074C">
      <w:pPr>
        <w:spacing w:after="80"/>
        <w:ind w:right="630"/>
        <w:jc w:val="both"/>
        <w:rPr>
          <w:rFonts w:ascii="Candara" w:hAnsi="Candara" w:cstheme="minorHAnsi"/>
          <w:color w:val="auto"/>
          <w:sz w:val="22"/>
          <w:szCs w:val="22"/>
        </w:rPr>
      </w:pPr>
      <w:r w:rsidRPr="009A074C">
        <w:rPr>
          <w:rFonts w:ascii="Candara" w:hAnsi="Candara" w:cstheme="minorHAnsi"/>
          <w:b/>
          <w:bCs/>
          <w:color w:val="auto"/>
          <w:sz w:val="22"/>
          <w:szCs w:val="22"/>
        </w:rPr>
        <w:t>Goal:</w:t>
      </w:r>
      <w:r w:rsidRPr="009A074C">
        <w:rPr>
          <w:rFonts w:ascii="Candara" w:hAnsi="Candara" w:cstheme="minorHAnsi"/>
          <w:color w:val="auto"/>
          <w:sz w:val="22"/>
          <w:szCs w:val="22"/>
        </w:rPr>
        <w:t xml:space="preserve">  That God might grant you a vision of what He can do in your life through inductive Bible study connected to meditation with a resulting godliness and conformation into the image of our Lord.</w:t>
      </w:r>
    </w:p>
    <w:p w14:paraId="6E9A77EB" w14:textId="77777777" w:rsidR="00E4745A" w:rsidRDefault="00E4745A" w:rsidP="00E4745A">
      <w:pPr>
        <w:spacing w:after="80"/>
        <w:ind w:left="0" w:right="630"/>
        <w:jc w:val="both"/>
        <w:rPr>
          <w:rFonts w:ascii="Candara" w:eastAsiaTheme="minorEastAsia" w:hAnsi="Candara"/>
          <w:color w:val="000000" w:themeColor="text1"/>
          <w:kern w:val="24"/>
          <w:sz w:val="22"/>
          <w:szCs w:val="22"/>
        </w:rPr>
      </w:pPr>
      <w:r w:rsidRPr="00BE503E">
        <w:rPr>
          <w:rFonts w:ascii="Candara" w:eastAsiaTheme="minorEastAsia" w:hAnsi="Candara"/>
          <w:color w:val="000000" w:themeColor="text1"/>
          <w:kern w:val="24"/>
          <w:sz w:val="22"/>
          <w:szCs w:val="22"/>
        </w:rPr>
        <w:lastRenderedPageBreak/>
        <w:t>In such a short time I can only introduce you to Inductive Bible Study</w:t>
      </w:r>
      <w:r>
        <w:rPr>
          <w:rFonts w:ascii="Candara" w:eastAsiaTheme="minorEastAsia" w:hAnsi="Candara"/>
          <w:color w:val="000000" w:themeColor="text1"/>
          <w:kern w:val="24"/>
          <w:sz w:val="22"/>
          <w:szCs w:val="22"/>
        </w:rPr>
        <w:t xml:space="preserve"> (IDS)</w:t>
      </w:r>
      <w:r w:rsidRPr="00BE503E">
        <w:rPr>
          <w:rFonts w:ascii="Candara" w:eastAsiaTheme="minorEastAsia" w:hAnsi="Candara"/>
          <w:color w:val="000000" w:themeColor="text1"/>
          <w:kern w:val="24"/>
          <w:sz w:val="22"/>
          <w:szCs w:val="22"/>
        </w:rPr>
        <w:t xml:space="preserve">.  Two books I recommend are </w:t>
      </w:r>
      <w:r w:rsidRPr="00BE503E">
        <w:rPr>
          <w:rFonts w:ascii="Candara" w:eastAsiaTheme="minorEastAsia" w:hAnsi="Candara"/>
          <w:color w:val="000000" w:themeColor="text1"/>
          <w:kern w:val="24"/>
          <w:sz w:val="22"/>
          <w:szCs w:val="22"/>
          <w:u w:val="single"/>
        </w:rPr>
        <w:t xml:space="preserve">How </w:t>
      </w:r>
      <w:proofErr w:type="gramStart"/>
      <w:r w:rsidRPr="00BE503E">
        <w:rPr>
          <w:rFonts w:ascii="Candara" w:eastAsiaTheme="minorEastAsia" w:hAnsi="Candara"/>
          <w:color w:val="000000" w:themeColor="text1"/>
          <w:kern w:val="24"/>
          <w:sz w:val="22"/>
          <w:szCs w:val="22"/>
          <w:u w:val="single"/>
        </w:rPr>
        <w:t>To</w:t>
      </w:r>
      <w:proofErr w:type="gramEnd"/>
      <w:r w:rsidRPr="00BE503E">
        <w:rPr>
          <w:rFonts w:ascii="Candara" w:eastAsiaTheme="minorEastAsia" w:hAnsi="Candara"/>
          <w:color w:val="000000" w:themeColor="text1"/>
          <w:kern w:val="24"/>
          <w:sz w:val="22"/>
          <w:szCs w:val="22"/>
          <w:u w:val="single"/>
        </w:rPr>
        <w:t xml:space="preserve"> Study Your Bible: Discover The Life-Changing Approach To God’s Word</w:t>
      </w:r>
      <w:r w:rsidRPr="00BE503E">
        <w:rPr>
          <w:rFonts w:ascii="Candara" w:eastAsiaTheme="minorEastAsia" w:hAnsi="Candara"/>
          <w:color w:val="000000" w:themeColor="text1"/>
          <w:kern w:val="24"/>
          <w:sz w:val="22"/>
          <w:szCs w:val="22"/>
        </w:rPr>
        <w:t xml:space="preserve">, by Kay Arthur, David Arthur, Pete DeLacy; and </w:t>
      </w:r>
      <w:r w:rsidRPr="00BE503E">
        <w:rPr>
          <w:rFonts w:ascii="Candara" w:eastAsiaTheme="minorEastAsia" w:hAnsi="Candara"/>
          <w:color w:val="000000" w:themeColor="text1"/>
          <w:kern w:val="24"/>
          <w:sz w:val="22"/>
          <w:szCs w:val="22"/>
          <w:u w:val="single"/>
        </w:rPr>
        <w:t>Living By The Book: The Art and Science Of Reading The Bible</w:t>
      </w:r>
      <w:r w:rsidRPr="00BE503E">
        <w:rPr>
          <w:rFonts w:ascii="Candara" w:eastAsiaTheme="minorEastAsia" w:hAnsi="Candara"/>
          <w:color w:val="000000" w:themeColor="text1"/>
          <w:kern w:val="24"/>
          <w:sz w:val="22"/>
          <w:szCs w:val="22"/>
        </w:rPr>
        <w:t xml:space="preserve"> (Revised and Updated), by Howard G. Hendricks, William D. Hendricks.  Using the Search Function on your computer, type in the word “inductive bible study” or “</w:t>
      </w:r>
      <w:proofErr w:type="spellStart"/>
      <w:r w:rsidRPr="00BE503E">
        <w:rPr>
          <w:rFonts w:ascii="Candara" w:eastAsiaTheme="minorEastAsia" w:hAnsi="Candara"/>
          <w:color w:val="000000" w:themeColor="text1"/>
          <w:kern w:val="24"/>
          <w:sz w:val="22"/>
          <w:szCs w:val="22"/>
        </w:rPr>
        <w:t>preceptaustin</w:t>
      </w:r>
      <w:proofErr w:type="spellEnd"/>
      <w:r w:rsidRPr="00BE503E">
        <w:rPr>
          <w:rFonts w:ascii="Candara" w:eastAsiaTheme="minorEastAsia" w:hAnsi="Candara"/>
          <w:color w:val="000000" w:themeColor="text1"/>
          <w:kern w:val="24"/>
          <w:sz w:val="22"/>
          <w:szCs w:val="22"/>
        </w:rPr>
        <w:t xml:space="preserve">” and the flood gates of information </w:t>
      </w:r>
      <w:r>
        <w:rPr>
          <w:rFonts w:ascii="Candara" w:eastAsiaTheme="minorEastAsia" w:hAnsi="Candara"/>
          <w:color w:val="000000" w:themeColor="text1"/>
          <w:kern w:val="24"/>
          <w:sz w:val="22"/>
          <w:szCs w:val="22"/>
        </w:rPr>
        <w:t xml:space="preserve">on IDS </w:t>
      </w:r>
      <w:r w:rsidRPr="00BE503E">
        <w:rPr>
          <w:rFonts w:ascii="Candara" w:eastAsiaTheme="minorEastAsia" w:hAnsi="Candara"/>
          <w:color w:val="000000" w:themeColor="text1"/>
          <w:kern w:val="24"/>
          <w:sz w:val="22"/>
          <w:szCs w:val="22"/>
        </w:rPr>
        <w:t>will open.</w:t>
      </w:r>
      <w:r>
        <w:rPr>
          <w:rFonts w:ascii="Candara" w:eastAsiaTheme="minorEastAsia" w:hAnsi="Candara"/>
          <w:color w:val="000000" w:themeColor="text1"/>
          <w:kern w:val="24"/>
          <w:sz w:val="22"/>
          <w:szCs w:val="22"/>
        </w:rPr>
        <w:t xml:space="preserve">  See below.</w:t>
      </w:r>
    </w:p>
    <w:p w14:paraId="042DD94C" w14:textId="77777777" w:rsidR="005A6713" w:rsidRDefault="005A6713"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012247C9" w14:textId="5CDD541A" w:rsidR="00960523" w:rsidRDefault="002E6AAF"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r>
        <w:rPr>
          <w:rFonts w:ascii="Candara" w:hAnsi="Candara" w:cstheme="minorHAnsi"/>
          <w:noProof/>
          <w:color w:val="auto"/>
          <w:sz w:val="20"/>
        </w:rPr>
        <w:drawing>
          <wp:anchor distT="0" distB="0" distL="114300" distR="114300" simplePos="0" relativeHeight="251668992" behindDoc="0" locked="0" layoutInCell="1" allowOverlap="1" wp14:anchorId="7BD087EE" wp14:editId="1DBF7487">
            <wp:simplePos x="0" y="0"/>
            <wp:positionH relativeFrom="column">
              <wp:posOffset>633730</wp:posOffset>
            </wp:positionH>
            <wp:positionV relativeFrom="page">
              <wp:posOffset>1624965</wp:posOffset>
            </wp:positionV>
            <wp:extent cx="1166495" cy="1990725"/>
            <wp:effectExtent l="0" t="0" r="0" b="9525"/>
            <wp:wrapSquare wrapText="bothSides"/>
            <wp:docPr id="1119195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6495" cy="1990725"/>
                    </a:xfrm>
                    <a:prstGeom prst="rect">
                      <a:avLst/>
                    </a:prstGeom>
                    <a:noFill/>
                  </pic:spPr>
                </pic:pic>
              </a:graphicData>
            </a:graphic>
            <wp14:sizeRelV relativeFrom="margin">
              <wp14:pctHeight>0</wp14:pctHeight>
            </wp14:sizeRelV>
          </wp:anchor>
        </w:drawing>
      </w:r>
      <w:r w:rsidR="00960523">
        <w:rPr>
          <w:noProof/>
        </w:rPr>
        <w:drawing>
          <wp:anchor distT="0" distB="0" distL="114300" distR="114300" simplePos="0" relativeHeight="251667968" behindDoc="0" locked="0" layoutInCell="1" allowOverlap="1" wp14:anchorId="64F269D2" wp14:editId="09D81C7E">
            <wp:simplePos x="0" y="0"/>
            <wp:positionH relativeFrom="column">
              <wp:posOffset>4505325</wp:posOffset>
            </wp:positionH>
            <wp:positionV relativeFrom="page">
              <wp:posOffset>1640205</wp:posOffset>
            </wp:positionV>
            <wp:extent cx="942975" cy="1990725"/>
            <wp:effectExtent l="0" t="0" r="9525" b="9525"/>
            <wp:wrapSquare wrapText="bothSides"/>
            <wp:docPr id="6" name="Picture 3" descr="How to Study Your Bible: Discover the Life-Changing Approach to God'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ow to Study Your Bible: Discover the Life-Changing Approach to God's Wor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2975" cy="1990725"/>
                    </a:xfrm>
                    <a:prstGeom prst="rect">
                      <a:avLst/>
                    </a:prstGeom>
                    <a:noFill/>
                    <a:ln>
                      <a:noFill/>
                    </a:ln>
                  </pic:spPr>
                </pic:pic>
              </a:graphicData>
            </a:graphic>
            <wp14:sizeRelV relativeFrom="margin">
              <wp14:pctHeight>0</wp14:pctHeight>
            </wp14:sizeRelV>
          </wp:anchor>
        </w:drawing>
      </w:r>
      <w:r w:rsidR="00960523" w:rsidRPr="005569B1">
        <w:rPr>
          <w:rFonts w:ascii="Candara" w:hAnsi="Candara" w:cstheme="minorHAnsi"/>
          <w:b/>
          <w:bCs/>
          <w:noProof/>
          <w:color w:val="auto"/>
          <w:sz w:val="20"/>
        </w:rPr>
        <mc:AlternateContent>
          <mc:Choice Requires="wps">
            <w:drawing>
              <wp:anchor distT="45720" distB="45720" distL="114300" distR="114300" simplePos="0" relativeHeight="251665920" behindDoc="0" locked="0" layoutInCell="1" allowOverlap="1" wp14:anchorId="353AD013" wp14:editId="0C3E38B6">
                <wp:simplePos x="0" y="0"/>
                <wp:positionH relativeFrom="margin">
                  <wp:posOffset>1800225</wp:posOffset>
                </wp:positionH>
                <wp:positionV relativeFrom="paragraph">
                  <wp:posOffset>76835</wp:posOffset>
                </wp:positionV>
                <wp:extent cx="2695575" cy="1971675"/>
                <wp:effectExtent l="0" t="0" r="28575" b="28575"/>
                <wp:wrapSquare wrapText="bothSides"/>
                <wp:docPr id="10913100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971675"/>
                        </a:xfrm>
                        <a:prstGeom prst="rect">
                          <a:avLst/>
                        </a:prstGeom>
                        <a:solidFill>
                          <a:srgbClr val="FFFFFF"/>
                        </a:solidFill>
                        <a:ln w="9525">
                          <a:solidFill>
                            <a:srgbClr val="000000"/>
                          </a:solidFill>
                          <a:miter lim="800000"/>
                          <a:headEnd/>
                          <a:tailEnd/>
                        </a:ln>
                      </wps:spPr>
                      <wps:txbx>
                        <w:txbxContent>
                          <w:p w14:paraId="495E2855" w14:textId="77777777" w:rsidR="00960523" w:rsidRPr="00C17118" w:rsidRDefault="00FA3FC0" w:rsidP="00960523">
                            <w:pPr>
                              <w:tabs>
                                <w:tab w:val="left" w:pos="3060"/>
                              </w:tabs>
                              <w:ind w:left="0" w:right="-60"/>
                              <w:jc w:val="both"/>
                              <w:rPr>
                                <w:rFonts w:ascii="Candara" w:hAnsi="Candara"/>
                                <w:sz w:val="20"/>
                                <w:szCs w:val="16"/>
                              </w:rPr>
                            </w:pPr>
                            <w:hyperlink r:id="rId15" w:history="1">
                              <w:r w:rsidR="00960523" w:rsidRPr="00C17118">
                                <w:rPr>
                                  <w:rStyle w:val="Hyperlink"/>
                                  <w:rFonts w:ascii="Candara" w:hAnsi="Candara"/>
                                  <w:sz w:val="20"/>
                                  <w:szCs w:val="16"/>
                                </w:rPr>
                                <w:t>https://www.preceptaustin.org/</w:t>
                              </w:r>
                            </w:hyperlink>
                            <w:r w:rsidR="00960523">
                              <w:rPr>
                                <w:rFonts w:ascii="Candara" w:hAnsi="Candara"/>
                                <w:sz w:val="20"/>
                                <w:szCs w:val="16"/>
                              </w:rPr>
                              <w:t xml:space="preserve"> </w:t>
                            </w:r>
                            <w:r w:rsidR="00960523" w:rsidRPr="00C17118">
                              <w:rPr>
                                <w:rFonts w:ascii="Candara" w:hAnsi="Candara"/>
                                <w:sz w:val="20"/>
                                <w:szCs w:val="16"/>
                              </w:rPr>
                              <w:t xml:space="preserve">This is a resource that is absolutely a blessing if used correctly.  It literally has everything a student of the Word would like to have at their fingertips.  But if you become addicted to this site and its resources you will find yourself rarely opening up your Bible and discovering truth for yourself.  You will also impact the development of your relationship with God because you will be seeking all your answers from others not directly from you Father.  I love this site and use it in my studies, but I try to use it judiciously. </w:t>
                            </w:r>
                          </w:p>
                          <w:p w14:paraId="3C3E3426" w14:textId="77777777" w:rsidR="00960523" w:rsidRDefault="00960523" w:rsidP="00960523">
                            <w:pPr>
                              <w:tabs>
                                <w:tab w:val="left" w:pos="3240"/>
                              </w:tabs>
                              <w:ind w:left="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3AD013" id="_x0000_s1030" type="#_x0000_t202" style="position:absolute;left:0;text-align:left;margin-left:141.75pt;margin-top:6.05pt;width:212.25pt;height:155.25pt;z-index:251665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">
                <v:textbox>
                  <w:txbxContent>
                    <w:p w14:paraId="495E2855" w14:textId="77777777" w:rsidR="00960523" w:rsidRPr="00C17118" w:rsidRDefault="00FA3FC0" w:rsidP="00960523">
                      <w:pPr>
                        <w:tabs>
                          <w:tab w:val="left" w:pos="3060"/>
                        </w:tabs>
                        <w:ind w:left="0" w:right="-60"/>
                        <w:jc w:val="both"/>
                        <w:rPr>
                          <w:rFonts w:ascii="Candara" w:hAnsi="Candara"/>
                          <w:sz w:val="20"/>
                          <w:szCs w:val="16"/>
                        </w:rPr>
                      </w:pPr>
                      <w:hyperlink r:id="rId16" w:history="1">
                        <w:r w:rsidR="00960523" w:rsidRPr="00C17118">
                          <w:rPr>
                            <w:rStyle w:val="Hyperlink"/>
                            <w:rFonts w:ascii="Candara" w:hAnsi="Candara"/>
                            <w:sz w:val="20"/>
                            <w:szCs w:val="16"/>
                          </w:rPr>
                          <w:t>https://www.preceptaustin.org/</w:t>
                        </w:r>
                      </w:hyperlink>
                      <w:r w:rsidR="00960523">
                        <w:rPr>
                          <w:rFonts w:ascii="Candara" w:hAnsi="Candara"/>
                          <w:sz w:val="20"/>
                          <w:szCs w:val="16"/>
                        </w:rPr>
                        <w:t xml:space="preserve"> </w:t>
                      </w:r>
                      <w:r w:rsidR="00960523" w:rsidRPr="00C17118">
                        <w:rPr>
                          <w:rFonts w:ascii="Candara" w:hAnsi="Candara"/>
                          <w:sz w:val="20"/>
                          <w:szCs w:val="16"/>
                        </w:rPr>
                        <w:t xml:space="preserve">This is a resource that is absolutely a blessing if used correctly.  It literally has everything a student of the Word would like to have at their fingertips.  But if you become addicted to this site and its resources you will find yourself rarely opening up your Bible and discovering truth for yourself.  You will also impact the development of your relationship with God because you will be seeking all your answers from others not directly from you Father.  I love this site and use it in my studies, but I try to use it judiciously. </w:t>
                      </w:r>
                    </w:p>
                    <w:p w14:paraId="3C3E3426" w14:textId="77777777" w:rsidR="00960523" w:rsidRDefault="00960523" w:rsidP="00960523">
                      <w:pPr>
                        <w:tabs>
                          <w:tab w:val="left" w:pos="3240"/>
                        </w:tabs>
                        <w:ind w:left="0"/>
                      </w:pPr>
                    </w:p>
                  </w:txbxContent>
                </v:textbox>
                <w10:wrap type="square" anchorx="margin"/>
              </v:shape>
            </w:pict>
          </mc:Fallback>
        </mc:AlternateContent>
      </w:r>
    </w:p>
    <w:p w14:paraId="7EFB50A5" w14:textId="1456C088" w:rsidR="00960523" w:rsidRDefault="00960523"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7D843D91" w14:textId="16EEA930" w:rsidR="00960523" w:rsidRDefault="00960523"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4F985CA9" w14:textId="3DC744F1" w:rsidR="00960523" w:rsidRDefault="00960523"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40738CE0" w14:textId="4D58AECF" w:rsidR="00960523" w:rsidRDefault="00960523"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3BBDBC98" w14:textId="77777777" w:rsidR="00960523" w:rsidRDefault="00960523"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7E5DE4A1" w14:textId="77777777" w:rsidR="00960523" w:rsidRDefault="00960523"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1F813B46" w14:textId="77777777" w:rsidR="00960523" w:rsidRDefault="00960523"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10CA760A" w14:textId="77777777" w:rsidR="00960523" w:rsidRDefault="00960523"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3CC931E1" w14:textId="77777777" w:rsidR="00960523" w:rsidRDefault="00960523"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35D7EF87" w14:textId="1E82BE7C" w:rsidR="00960523" w:rsidRDefault="00B5458B"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r w:rsidRPr="00212129">
        <w:rPr>
          <w:rFonts w:ascii="Candara" w:hAnsi="Candara" w:cstheme="minorHAnsi"/>
          <w:noProof/>
          <w:color w:val="auto"/>
          <w:sz w:val="20"/>
        </w:rPr>
        <mc:AlternateContent>
          <mc:Choice Requires="wps">
            <w:drawing>
              <wp:anchor distT="45720" distB="45720" distL="114300" distR="114300" simplePos="0" relativeHeight="251676160" behindDoc="0" locked="0" layoutInCell="1" allowOverlap="1" wp14:anchorId="29C706DE" wp14:editId="1DB2A4B9">
                <wp:simplePos x="0" y="0"/>
                <wp:positionH relativeFrom="column">
                  <wp:posOffset>3590925</wp:posOffset>
                </wp:positionH>
                <wp:positionV relativeFrom="page">
                  <wp:posOffset>3619500</wp:posOffset>
                </wp:positionV>
                <wp:extent cx="1847850" cy="762000"/>
                <wp:effectExtent l="0" t="0" r="19050" b="19050"/>
                <wp:wrapSquare wrapText="bothSides"/>
                <wp:docPr id="1908669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762000"/>
                        </a:xfrm>
                        <a:prstGeom prst="rect">
                          <a:avLst/>
                        </a:prstGeom>
                        <a:solidFill>
                          <a:srgbClr val="FFFFFF"/>
                        </a:solidFill>
                        <a:ln w="9525">
                          <a:solidFill>
                            <a:srgbClr val="000000"/>
                          </a:solidFill>
                          <a:miter lim="800000"/>
                          <a:headEnd/>
                          <a:tailEnd/>
                        </a:ln>
                      </wps:spPr>
                      <wps:txbx>
                        <w:txbxContent>
                          <w:p w14:paraId="52B403A7" w14:textId="77777777" w:rsidR="00B5458B" w:rsidRPr="00665967" w:rsidRDefault="00B5458B" w:rsidP="00B5458B">
                            <w:pPr>
                              <w:ind w:left="0" w:right="-90"/>
                              <w:rPr>
                                <w:rFonts w:ascii="Candara" w:hAnsi="Candara"/>
                                <w:sz w:val="16"/>
                                <w:szCs w:val="16"/>
                              </w:rPr>
                            </w:pPr>
                            <w:r w:rsidRPr="00665967">
                              <w:rPr>
                                <w:rFonts w:ascii="Candara" w:hAnsi="Candara"/>
                                <w:b/>
                                <w:bCs/>
                                <w:sz w:val="16"/>
                                <w:szCs w:val="16"/>
                              </w:rPr>
                              <w:t>How to Study Your Bible: Discover the Life-Changing Approach to God's Word</w:t>
                            </w:r>
                            <w:r w:rsidRPr="00665967">
                              <w:rPr>
                                <w:rFonts w:ascii="Candara" w:hAnsi="Candara"/>
                                <w:sz w:val="16"/>
                                <w:szCs w:val="16"/>
                              </w:rPr>
                              <w:t xml:space="preserve"> Paperback – January 1, 2014by Kay Arthur (Author), David Arthur (Author), &amp; 1 more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C706DE" id="_x0000_s1031" type="#_x0000_t202" style="position:absolute;left:0;text-align:left;margin-left:282.75pt;margin-top:285pt;width:145.5pt;height:60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">
                <v:textbox>
                  <w:txbxContent>
                    <w:p w14:paraId="52B403A7" w14:textId="77777777" w:rsidR="00B5458B" w:rsidRPr="00665967" w:rsidRDefault="00B5458B" w:rsidP="00B5458B">
                      <w:pPr>
                        <w:ind w:left="0" w:right="-90"/>
                        <w:rPr>
                          <w:rFonts w:ascii="Candara" w:hAnsi="Candara"/>
                          <w:sz w:val="16"/>
                          <w:szCs w:val="16"/>
                        </w:rPr>
                      </w:pPr>
                      <w:r w:rsidRPr="00665967">
                        <w:rPr>
                          <w:rFonts w:ascii="Candara" w:hAnsi="Candara"/>
                          <w:b/>
                          <w:bCs/>
                          <w:sz w:val="16"/>
                          <w:szCs w:val="16"/>
                        </w:rPr>
                        <w:t>How to Study Your Bible: Discover the Life-Changing Approach to God's Word</w:t>
                      </w:r>
                      <w:r w:rsidRPr="00665967">
                        <w:rPr>
                          <w:rFonts w:ascii="Candara" w:hAnsi="Candara"/>
                          <w:sz w:val="16"/>
                          <w:szCs w:val="16"/>
                        </w:rPr>
                        <w:t xml:space="preserve"> Paperback – January 1, 2014by Kay Arthur (Author), David Arthur (Author), &amp; 1 more</w:t>
                      </w:r>
                    </w:p>
                  </w:txbxContent>
                </v:textbox>
                <w10:wrap type="square" anchory="page"/>
              </v:shape>
            </w:pict>
          </mc:Fallback>
        </mc:AlternateContent>
      </w:r>
      <w:r w:rsidR="002E6AAF" w:rsidRPr="002E6AAF">
        <w:rPr>
          <w:rFonts w:ascii="Candara" w:hAnsi="Candara" w:cstheme="minorHAnsi"/>
          <w:noProof/>
          <w:color w:val="auto"/>
          <w:sz w:val="20"/>
        </w:rPr>
        <mc:AlternateContent>
          <mc:Choice Requires="wps">
            <w:drawing>
              <wp:anchor distT="45720" distB="45720" distL="114300" distR="114300" simplePos="0" relativeHeight="251673088" behindDoc="0" locked="0" layoutInCell="1" allowOverlap="1" wp14:anchorId="02EAEECE" wp14:editId="3C6B8A70">
                <wp:simplePos x="0" y="0"/>
                <wp:positionH relativeFrom="column">
                  <wp:posOffset>628650</wp:posOffset>
                </wp:positionH>
                <wp:positionV relativeFrom="margin">
                  <wp:posOffset>3164205</wp:posOffset>
                </wp:positionV>
                <wp:extent cx="2952750" cy="762000"/>
                <wp:effectExtent l="0" t="0" r="19050" b="19050"/>
                <wp:wrapSquare wrapText="bothSides"/>
                <wp:docPr id="657060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762000"/>
                        </a:xfrm>
                        <a:prstGeom prst="rect">
                          <a:avLst/>
                        </a:prstGeom>
                        <a:solidFill>
                          <a:srgbClr val="FFFFFF"/>
                        </a:solidFill>
                        <a:ln w="9525">
                          <a:solidFill>
                            <a:srgbClr val="000000"/>
                          </a:solidFill>
                          <a:miter lim="800000"/>
                          <a:headEnd/>
                          <a:tailEnd/>
                        </a:ln>
                      </wps:spPr>
                      <wps:txbx>
                        <w:txbxContent>
                          <w:p w14:paraId="0C9A6360" w14:textId="77777777" w:rsidR="002E6AAF" w:rsidRPr="00933804" w:rsidRDefault="002E6AAF" w:rsidP="002E6AAF">
                            <w:pPr>
                              <w:pStyle w:val="Heading1"/>
                              <w:shd w:val="clear" w:color="auto" w:fill="FFFFFF"/>
                              <w:spacing w:after="0"/>
                              <w:ind w:left="0"/>
                              <w:rPr>
                                <w:rFonts w:ascii="Candara" w:eastAsia="Times New Roman" w:hAnsi="Candara" w:cs="Arial"/>
                                <w:b/>
                                <w:bCs/>
                                <w:caps w:val="0"/>
                                <w:color w:val="0F1111"/>
                                <w:kern w:val="36"/>
                                <w:sz w:val="16"/>
                                <w:szCs w:val="16"/>
                                <w:lang w:eastAsia="en-US"/>
                              </w:rPr>
                            </w:pPr>
                            <w:r w:rsidRPr="00933804">
                              <w:rPr>
                                <w:rFonts w:ascii="Candara" w:eastAsia="Times New Roman" w:hAnsi="Candara" w:cs="Arial"/>
                                <w:b/>
                                <w:bCs/>
                                <w:caps w:val="0"/>
                                <w:color w:val="0F1111"/>
                                <w:kern w:val="36"/>
                                <w:sz w:val="16"/>
                                <w:szCs w:val="16"/>
                                <w:lang w:eastAsia="en-US"/>
                              </w:rPr>
                              <w:t>Living By the Book Workbook: The Art and Science of Reading the Bible </w:t>
                            </w:r>
                            <w:r w:rsidRPr="00933804">
                              <w:rPr>
                                <w:rFonts w:ascii="Candara" w:eastAsia="Times New Roman" w:hAnsi="Candara" w:cs="Arial"/>
                                <w:b/>
                                <w:bCs/>
                                <w:caps w:val="0"/>
                                <w:color w:val="565959"/>
                                <w:kern w:val="36"/>
                                <w:sz w:val="16"/>
                                <w:szCs w:val="16"/>
                                <w:lang w:eastAsia="en-US"/>
                              </w:rPr>
                              <w:t>Paperback – Illustrated, February 1, 2007</w:t>
                            </w:r>
                          </w:p>
                          <w:p w14:paraId="19E31958" w14:textId="77777777" w:rsidR="002E6AAF" w:rsidRPr="004D1299" w:rsidRDefault="002E6AAF" w:rsidP="002E6AAF">
                            <w:pPr>
                              <w:shd w:val="clear" w:color="auto" w:fill="FFFFFF"/>
                              <w:spacing w:before="0" w:after="0"/>
                              <w:ind w:left="0" w:right="0"/>
                              <w:rPr>
                                <w:rFonts w:ascii="Candara" w:eastAsia="Times New Roman" w:hAnsi="Candara" w:cs="Arial"/>
                                <w:color w:val="0F1111"/>
                                <w:kern w:val="0"/>
                                <w:sz w:val="16"/>
                                <w:szCs w:val="16"/>
                                <w:lang w:eastAsia="en-US"/>
                              </w:rPr>
                            </w:pPr>
                            <w:r w:rsidRPr="004D1299">
                              <w:rPr>
                                <w:rFonts w:ascii="Candara" w:eastAsia="Times New Roman" w:hAnsi="Candara" w:cs="Arial"/>
                                <w:color w:val="0F1111"/>
                                <w:kern w:val="0"/>
                                <w:sz w:val="16"/>
                                <w:szCs w:val="16"/>
                                <w:lang w:eastAsia="en-US"/>
                              </w:rPr>
                              <w:t>by </w:t>
                            </w:r>
                            <w:hyperlink r:id="rId17" w:history="1">
                              <w:r w:rsidRPr="004D1299">
                                <w:rPr>
                                  <w:rFonts w:ascii="Candara" w:eastAsia="Times New Roman" w:hAnsi="Candara" w:cs="Arial"/>
                                  <w:color w:val="007185"/>
                                  <w:kern w:val="0"/>
                                  <w:sz w:val="16"/>
                                  <w:szCs w:val="16"/>
                                  <w:u w:val="single"/>
                                  <w:lang w:eastAsia="en-US"/>
                                </w:rPr>
                                <w:t>Howard G. Hendricks</w:t>
                              </w:r>
                            </w:hyperlink>
                            <w:r w:rsidRPr="004D1299">
                              <w:rPr>
                                <w:rFonts w:ascii="Candara" w:eastAsia="Times New Roman" w:hAnsi="Candara" w:cs="Arial"/>
                                <w:color w:val="0F1111"/>
                                <w:kern w:val="0"/>
                                <w:sz w:val="16"/>
                                <w:szCs w:val="16"/>
                                <w:lang w:eastAsia="en-US"/>
                              </w:rPr>
                              <w:t> </w:t>
                            </w:r>
                            <w:r w:rsidRPr="004D1299">
                              <w:rPr>
                                <w:rFonts w:ascii="Candara" w:eastAsia="Times New Roman" w:hAnsi="Candara" w:cs="Arial"/>
                                <w:color w:val="565959"/>
                                <w:kern w:val="0"/>
                                <w:sz w:val="16"/>
                                <w:szCs w:val="16"/>
                                <w:lang w:eastAsia="en-US"/>
                              </w:rPr>
                              <w:t>(Author), </w:t>
                            </w:r>
                            <w:hyperlink r:id="rId18" w:history="1">
                              <w:r w:rsidRPr="004D1299">
                                <w:rPr>
                                  <w:rFonts w:ascii="Candara" w:eastAsia="Times New Roman" w:hAnsi="Candara" w:cs="Arial"/>
                                  <w:color w:val="007185"/>
                                  <w:kern w:val="0"/>
                                  <w:sz w:val="16"/>
                                  <w:szCs w:val="16"/>
                                  <w:u w:val="single"/>
                                  <w:lang w:eastAsia="en-US"/>
                                </w:rPr>
                                <w:t>William D. Hendricks</w:t>
                              </w:r>
                            </w:hyperlink>
                            <w:r w:rsidRPr="004D1299">
                              <w:rPr>
                                <w:rFonts w:ascii="Candara" w:eastAsia="Times New Roman" w:hAnsi="Candara" w:cs="Arial"/>
                                <w:color w:val="0F1111"/>
                                <w:kern w:val="0"/>
                                <w:sz w:val="16"/>
                                <w:szCs w:val="16"/>
                                <w:lang w:eastAsia="en-US"/>
                              </w:rPr>
                              <w:t> </w:t>
                            </w:r>
                            <w:r w:rsidRPr="004D1299">
                              <w:rPr>
                                <w:rFonts w:ascii="Candara" w:eastAsia="Times New Roman" w:hAnsi="Candara" w:cs="Arial"/>
                                <w:color w:val="565959"/>
                                <w:kern w:val="0"/>
                                <w:sz w:val="16"/>
                                <w:szCs w:val="16"/>
                                <w:lang w:eastAsia="en-US"/>
                              </w:rPr>
                              <w:t>(Author)</w:t>
                            </w:r>
                          </w:p>
                          <w:p w14:paraId="384FF2AD" w14:textId="77777777" w:rsidR="002E6AAF" w:rsidRPr="00933804" w:rsidRDefault="002E6AAF" w:rsidP="002E6AAF">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EAEECE" id="_x0000_s1032" type="#_x0000_t202" style="position:absolute;left:0;text-align:left;margin-left:49.5pt;margin-top:249.15pt;width:232.5pt;height:60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">
                <v:textbox>
                  <w:txbxContent>
                    <w:p w14:paraId="0C9A6360" w14:textId="77777777" w:rsidR="002E6AAF" w:rsidRPr="00933804" w:rsidRDefault="002E6AAF" w:rsidP="002E6AAF">
                      <w:pPr>
                        <w:pStyle w:val="Heading1"/>
                        <w:shd w:val="clear" w:color="auto" w:fill="FFFFFF"/>
                        <w:spacing w:after="0"/>
                        <w:ind w:left="0"/>
                        <w:rPr>
                          <w:rFonts w:ascii="Candara" w:eastAsia="Times New Roman" w:hAnsi="Candara" w:cs="Arial"/>
                          <w:b/>
                          <w:bCs/>
                          <w:caps w:val="0"/>
                          <w:color w:val="0F1111"/>
                          <w:kern w:val="36"/>
                          <w:sz w:val="16"/>
                          <w:szCs w:val="16"/>
                          <w:lang w:eastAsia="en-US"/>
                        </w:rPr>
                      </w:pPr>
                      <w:r w:rsidRPr="00933804">
                        <w:rPr>
                          <w:rFonts w:ascii="Candara" w:eastAsia="Times New Roman" w:hAnsi="Candara" w:cs="Arial"/>
                          <w:b/>
                          <w:bCs/>
                          <w:caps w:val="0"/>
                          <w:color w:val="0F1111"/>
                          <w:kern w:val="36"/>
                          <w:sz w:val="16"/>
                          <w:szCs w:val="16"/>
                          <w:lang w:eastAsia="en-US"/>
                        </w:rPr>
                        <w:t>Living By the Book Workbook: The Art and Science of Reading the Bible </w:t>
                      </w:r>
                      <w:r w:rsidRPr="00933804">
                        <w:rPr>
                          <w:rFonts w:ascii="Candara" w:eastAsia="Times New Roman" w:hAnsi="Candara" w:cs="Arial"/>
                          <w:b/>
                          <w:bCs/>
                          <w:caps w:val="0"/>
                          <w:color w:val="565959"/>
                          <w:kern w:val="36"/>
                          <w:sz w:val="16"/>
                          <w:szCs w:val="16"/>
                          <w:lang w:eastAsia="en-US"/>
                        </w:rPr>
                        <w:t>Paperback – Illustrated, February 1, 2007</w:t>
                      </w:r>
                    </w:p>
                    <w:p w14:paraId="19E31958" w14:textId="77777777" w:rsidR="002E6AAF" w:rsidRPr="004D1299" w:rsidRDefault="002E6AAF" w:rsidP="002E6AAF">
                      <w:pPr>
                        <w:shd w:val="clear" w:color="auto" w:fill="FFFFFF"/>
                        <w:spacing w:before="0" w:after="0"/>
                        <w:ind w:left="0" w:right="0"/>
                        <w:rPr>
                          <w:rFonts w:ascii="Candara" w:eastAsia="Times New Roman" w:hAnsi="Candara" w:cs="Arial"/>
                          <w:color w:val="0F1111"/>
                          <w:kern w:val="0"/>
                          <w:sz w:val="16"/>
                          <w:szCs w:val="16"/>
                          <w:lang w:eastAsia="en-US"/>
                        </w:rPr>
                      </w:pPr>
                      <w:r w:rsidRPr="004D1299">
                        <w:rPr>
                          <w:rFonts w:ascii="Candara" w:eastAsia="Times New Roman" w:hAnsi="Candara" w:cs="Arial"/>
                          <w:color w:val="0F1111"/>
                          <w:kern w:val="0"/>
                          <w:sz w:val="16"/>
                          <w:szCs w:val="16"/>
                          <w:lang w:eastAsia="en-US"/>
                        </w:rPr>
                        <w:t>by </w:t>
                      </w:r>
                      <w:hyperlink r:id="rId19" w:history="1">
                        <w:r w:rsidRPr="004D1299">
                          <w:rPr>
                            <w:rFonts w:ascii="Candara" w:eastAsia="Times New Roman" w:hAnsi="Candara" w:cs="Arial"/>
                            <w:color w:val="007185"/>
                            <w:kern w:val="0"/>
                            <w:sz w:val="16"/>
                            <w:szCs w:val="16"/>
                            <w:u w:val="single"/>
                            <w:lang w:eastAsia="en-US"/>
                          </w:rPr>
                          <w:t>Howard G. Hendricks</w:t>
                        </w:r>
                      </w:hyperlink>
                      <w:r w:rsidRPr="004D1299">
                        <w:rPr>
                          <w:rFonts w:ascii="Candara" w:eastAsia="Times New Roman" w:hAnsi="Candara" w:cs="Arial"/>
                          <w:color w:val="0F1111"/>
                          <w:kern w:val="0"/>
                          <w:sz w:val="16"/>
                          <w:szCs w:val="16"/>
                          <w:lang w:eastAsia="en-US"/>
                        </w:rPr>
                        <w:t> </w:t>
                      </w:r>
                      <w:r w:rsidRPr="004D1299">
                        <w:rPr>
                          <w:rFonts w:ascii="Candara" w:eastAsia="Times New Roman" w:hAnsi="Candara" w:cs="Arial"/>
                          <w:color w:val="565959"/>
                          <w:kern w:val="0"/>
                          <w:sz w:val="16"/>
                          <w:szCs w:val="16"/>
                          <w:lang w:eastAsia="en-US"/>
                        </w:rPr>
                        <w:t>(Author), </w:t>
                      </w:r>
                      <w:hyperlink r:id="rId20" w:history="1">
                        <w:r w:rsidRPr="004D1299">
                          <w:rPr>
                            <w:rFonts w:ascii="Candara" w:eastAsia="Times New Roman" w:hAnsi="Candara" w:cs="Arial"/>
                            <w:color w:val="007185"/>
                            <w:kern w:val="0"/>
                            <w:sz w:val="16"/>
                            <w:szCs w:val="16"/>
                            <w:u w:val="single"/>
                            <w:lang w:eastAsia="en-US"/>
                          </w:rPr>
                          <w:t>William D. Hendricks</w:t>
                        </w:r>
                      </w:hyperlink>
                      <w:r w:rsidRPr="004D1299">
                        <w:rPr>
                          <w:rFonts w:ascii="Candara" w:eastAsia="Times New Roman" w:hAnsi="Candara" w:cs="Arial"/>
                          <w:color w:val="0F1111"/>
                          <w:kern w:val="0"/>
                          <w:sz w:val="16"/>
                          <w:szCs w:val="16"/>
                          <w:lang w:eastAsia="en-US"/>
                        </w:rPr>
                        <w:t> </w:t>
                      </w:r>
                      <w:r w:rsidRPr="004D1299">
                        <w:rPr>
                          <w:rFonts w:ascii="Candara" w:eastAsia="Times New Roman" w:hAnsi="Candara" w:cs="Arial"/>
                          <w:color w:val="565959"/>
                          <w:kern w:val="0"/>
                          <w:sz w:val="16"/>
                          <w:szCs w:val="16"/>
                          <w:lang w:eastAsia="en-US"/>
                        </w:rPr>
                        <w:t>(Author)</w:t>
                      </w:r>
                    </w:p>
                    <w:p w14:paraId="384FF2AD" w14:textId="77777777" w:rsidR="002E6AAF" w:rsidRPr="00933804" w:rsidRDefault="002E6AAF" w:rsidP="002E6AAF">
                      <w:pPr>
                        <w:rPr>
                          <w:sz w:val="16"/>
                          <w:szCs w:val="16"/>
                        </w:rPr>
                      </w:pPr>
                    </w:p>
                  </w:txbxContent>
                </v:textbox>
                <w10:wrap type="square" anchory="margin"/>
              </v:shape>
            </w:pict>
          </mc:Fallback>
        </mc:AlternateContent>
      </w:r>
    </w:p>
    <w:p w14:paraId="5E8544AC" w14:textId="6E35BC39" w:rsidR="00960523" w:rsidRDefault="00960523"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0E46D152" w14:textId="2437A204" w:rsidR="00960523" w:rsidRDefault="00960523"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17C7EB8C" w14:textId="7E9F3C55" w:rsidR="00960523" w:rsidRDefault="00960523"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11B715DD" w14:textId="6D2FD996" w:rsidR="00960523" w:rsidRDefault="00960523"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2695D28E" w14:textId="77777777" w:rsidR="00814625" w:rsidRDefault="00814625"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4B3EDA70" w14:textId="2F95F2F1" w:rsidR="00CA2804" w:rsidRPr="00CA2804" w:rsidRDefault="00D123D2"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r w:rsidRPr="00CA2804">
        <w:rPr>
          <w:rFonts w:ascii="Candara" w:hAnsi="Candara" w:cstheme="minorHAnsi"/>
          <w:b/>
          <w:bCs/>
          <w:color w:val="auto"/>
          <w:sz w:val="22"/>
          <w:szCs w:val="22"/>
        </w:rPr>
        <w:t>INTRODUCTION.</w:t>
      </w:r>
    </w:p>
    <w:p w14:paraId="58AD6317" w14:textId="446DF116" w:rsidR="00410B62" w:rsidRDefault="00223683" w:rsidP="00CA2804">
      <w:pPr>
        <w:pStyle w:val="ListParagraph"/>
        <w:tabs>
          <w:tab w:val="left" w:pos="5490"/>
          <w:tab w:val="left" w:pos="5580"/>
        </w:tabs>
        <w:spacing w:after="80"/>
        <w:ind w:left="0"/>
        <w:jc w:val="both"/>
        <w:rPr>
          <w:rFonts w:ascii="Candara" w:hAnsi="Candara" w:cstheme="minorHAnsi"/>
          <w:color w:val="auto"/>
          <w:sz w:val="20"/>
        </w:rPr>
      </w:pPr>
      <w:r w:rsidRPr="00145230">
        <w:rPr>
          <w:rFonts w:ascii="Candara" w:hAnsi="Candara" w:cstheme="minorHAnsi"/>
          <w:b/>
          <w:bCs/>
          <w:color w:val="FF0000"/>
          <w:sz w:val="20"/>
        </w:rPr>
        <w:t xml:space="preserve">(SLD </w:t>
      </w:r>
      <w:r w:rsidR="004D7F26" w:rsidRPr="00145230">
        <w:rPr>
          <w:rFonts w:ascii="Candara" w:hAnsi="Candara" w:cstheme="minorHAnsi"/>
          <w:b/>
          <w:bCs/>
          <w:color w:val="FF0000"/>
          <w:sz w:val="20"/>
        </w:rPr>
        <w:t>3)</w:t>
      </w:r>
      <w:r w:rsidR="004D7F26">
        <w:rPr>
          <w:rFonts w:ascii="Candara" w:hAnsi="Candara" w:cstheme="minorHAnsi"/>
          <w:color w:val="FF0000"/>
          <w:sz w:val="22"/>
          <w:szCs w:val="22"/>
        </w:rPr>
        <w:t xml:space="preserve"> </w:t>
      </w:r>
      <w:r w:rsidR="00E12718" w:rsidRPr="003B5709">
        <w:rPr>
          <w:rFonts w:ascii="Candara" w:hAnsi="Candara" w:cstheme="minorHAnsi"/>
          <w:color w:val="C00000"/>
          <w:sz w:val="22"/>
          <w:szCs w:val="22"/>
        </w:rPr>
        <w:t>“In order to understand the Bible, you must read it.”</w:t>
      </w:r>
      <w:r w:rsidR="00E12718" w:rsidRPr="003B5709">
        <w:rPr>
          <w:rFonts w:ascii="Candara" w:hAnsi="Candara" w:cstheme="minorHAnsi"/>
          <w:color w:val="C00000"/>
          <w:sz w:val="20"/>
        </w:rPr>
        <w:t xml:space="preserve"> </w:t>
      </w:r>
      <w:r w:rsidR="00E12718" w:rsidRPr="008707B9">
        <w:rPr>
          <w:rFonts w:ascii="Candara" w:hAnsi="Candara" w:cstheme="minorHAnsi"/>
          <w:color w:val="auto"/>
          <w:sz w:val="20"/>
        </w:rPr>
        <w:t>This is an axiom that we both firmly believe. A secondary principle to which we both hold is, “If you didn’t understand it the first time, read it again.” More than anything else, the understanding of the Bible requires reading it, and then reading it some more. For many generations, committed believers held to the principle of the clarity of Scripture. Among other things, this simply means that if followers of Jesus the Messiah read the Bible, they can understand it. Nevertheless, there are some qualifications for this general principle:</w:t>
      </w:r>
    </w:p>
    <w:p w14:paraId="2BE1B4AB" w14:textId="77777777" w:rsidR="00814625" w:rsidRPr="008707B9" w:rsidRDefault="00814625" w:rsidP="00CA2804">
      <w:pPr>
        <w:pStyle w:val="ListParagraph"/>
        <w:tabs>
          <w:tab w:val="left" w:pos="5490"/>
          <w:tab w:val="left" w:pos="5580"/>
        </w:tabs>
        <w:spacing w:after="80"/>
        <w:ind w:left="0"/>
        <w:jc w:val="both"/>
        <w:rPr>
          <w:rFonts w:ascii="Candara" w:hAnsi="Candara" w:cstheme="minorHAnsi"/>
          <w:color w:val="auto"/>
          <w:sz w:val="20"/>
        </w:rPr>
      </w:pPr>
    </w:p>
    <w:p w14:paraId="6B8018F3" w14:textId="77777777" w:rsidR="009237EA" w:rsidRPr="009237EA" w:rsidRDefault="009237EA" w:rsidP="00814625">
      <w:pPr>
        <w:pStyle w:val="ListParagraph"/>
        <w:numPr>
          <w:ilvl w:val="0"/>
          <w:numId w:val="10"/>
        </w:numPr>
        <w:tabs>
          <w:tab w:val="left" w:pos="5490"/>
          <w:tab w:val="left" w:pos="5580"/>
        </w:tabs>
        <w:spacing w:after="80" w:line="276" w:lineRule="auto"/>
        <w:jc w:val="both"/>
        <w:rPr>
          <w:rFonts w:ascii="Candara" w:hAnsi="Candara" w:cstheme="minorHAnsi"/>
          <w:color w:val="FF0000"/>
          <w:sz w:val="20"/>
        </w:rPr>
      </w:pPr>
      <w:r w:rsidRPr="009237EA">
        <w:rPr>
          <w:rFonts w:ascii="Candara" w:hAnsi="Candara" w:cstheme="minorHAnsi"/>
          <w:color w:val="auto"/>
          <w:sz w:val="20"/>
        </w:rPr>
        <w:t>Understanding the Bible requires effort—</w:t>
      </w:r>
      <w:r w:rsidRPr="003B5709">
        <w:rPr>
          <w:rFonts w:ascii="Candara" w:hAnsi="Candara" w:cstheme="minorHAnsi"/>
          <w:color w:val="C00000"/>
          <w:sz w:val="20"/>
        </w:rPr>
        <w:t>we need to work at studying the Scriptures.</w:t>
      </w:r>
    </w:p>
    <w:p w14:paraId="2C4A1033" w14:textId="77777777" w:rsidR="009237EA" w:rsidRPr="003B5709" w:rsidRDefault="009237EA" w:rsidP="00814625">
      <w:pPr>
        <w:pStyle w:val="ListParagraph"/>
        <w:numPr>
          <w:ilvl w:val="0"/>
          <w:numId w:val="10"/>
        </w:numPr>
        <w:tabs>
          <w:tab w:val="left" w:pos="5490"/>
          <w:tab w:val="left" w:pos="5580"/>
        </w:tabs>
        <w:spacing w:after="80" w:line="276" w:lineRule="auto"/>
        <w:jc w:val="both"/>
        <w:rPr>
          <w:rFonts w:ascii="Candara" w:hAnsi="Candara" w:cstheme="minorHAnsi"/>
          <w:color w:val="C00000"/>
          <w:sz w:val="20"/>
        </w:rPr>
      </w:pPr>
      <w:r w:rsidRPr="009237EA">
        <w:rPr>
          <w:rFonts w:ascii="Candara" w:hAnsi="Candara" w:cstheme="minorHAnsi"/>
          <w:color w:val="auto"/>
          <w:sz w:val="20"/>
        </w:rPr>
        <w:t>Understanding the Bible will take time—</w:t>
      </w:r>
      <w:r w:rsidRPr="003B5709">
        <w:rPr>
          <w:rFonts w:ascii="Candara" w:hAnsi="Candara" w:cstheme="minorHAnsi"/>
          <w:color w:val="C00000"/>
          <w:sz w:val="20"/>
        </w:rPr>
        <w:t>we won’t get it all immediately.</w:t>
      </w:r>
    </w:p>
    <w:p w14:paraId="305C39FD" w14:textId="77777777" w:rsidR="009237EA" w:rsidRPr="003B5709" w:rsidRDefault="009237EA" w:rsidP="00814625">
      <w:pPr>
        <w:pStyle w:val="ListParagraph"/>
        <w:numPr>
          <w:ilvl w:val="0"/>
          <w:numId w:val="10"/>
        </w:numPr>
        <w:tabs>
          <w:tab w:val="left" w:pos="5490"/>
          <w:tab w:val="left" w:pos="5580"/>
        </w:tabs>
        <w:spacing w:after="80" w:line="276" w:lineRule="auto"/>
        <w:jc w:val="both"/>
        <w:rPr>
          <w:rFonts w:ascii="Candara" w:hAnsi="Candara" w:cstheme="minorHAnsi"/>
          <w:color w:val="C00000"/>
          <w:sz w:val="20"/>
        </w:rPr>
      </w:pPr>
      <w:r w:rsidRPr="009237EA">
        <w:rPr>
          <w:rFonts w:ascii="Candara" w:hAnsi="Candara" w:cstheme="minorHAnsi"/>
          <w:color w:val="auto"/>
          <w:sz w:val="20"/>
        </w:rPr>
        <w:t xml:space="preserve">Understanding the Bible </w:t>
      </w:r>
      <w:r w:rsidRPr="003B5709">
        <w:rPr>
          <w:rFonts w:ascii="Candara" w:hAnsi="Candara" w:cstheme="minorHAnsi"/>
          <w:color w:val="C00000"/>
          <w:sz w:val="20"/>
        </w:rPr>
        <w:t>requires that the Holy Spirit open our hearts and minds to the Scriptures.</w:t>
      </w:r>
    </w:p>
    <w:p w14:paraId="5D2960FF" w14:textId="77777777" w:rsidR="009237EA" w:rsidRPr="003B5709" w:rsidRDefault="009237EA" w:rsidP="00814625">
      <w:pPr>
        <w:pStyle w:val="ListParagraph"/>
        <w:numPr>
          <w:ilvl w:val="0"/>
          <w:numId w:val="10"/>
        </w:numPr>
        <w:tabs>
          <w:tab w:val="left" w:pos="5490"/>
          <w:tab w:val="left" w:pos="5580"/>
        </w:tabs>
        <w:spacing w:after="80" w:line="276" w:lineRule="auto"/>
        <w:jc w:val="both"/>
        <w:rPr>
          <w:rFonts w:ascii="Candara" w:hAnsi="Candara" w:cstheme="minorHAnsi"/>
          <w:color w:val="C00000"/>
          <w:sz w:val="20"/>
        </w:rPr>
      </w:pPr>
      <w:r w:rsidRPr="009237EA">
        <w:rPr>
          <w:rFonts w:ascii="Candara" w:hAnsi="Candara" w:cstheme="minorHAnsi"/>
          <w:color w:val="auto"/>
          <w:sz w:val="20"/>
        </w:rPr>
        <w:t xml:space="preserve">Understanding the Bible </w:t>
      </w:r>
      <w:r w:rsidRPr="003B5709">
        <w:rPr>
          <w:rFonts w:ascii="Candara" w:hAnsi="Candara" w:cstheme="minorHAnsi"/>
          <w:color w:val="C00000"/>
          <w:sz w:val="20"/>
        </w:rPr>
        <w:t>will happen only if we are willing to obey it.</w:t>
      </w:r>
    </w:p>
    <w:p w14:paraId="5B285F55" w14:textId="177AF86C" w:rsidR="00410B62" w:rsidRPr="003B5709" w:rsidRDefault="009237EA" w:rsidP="00814625">
      <w:pPr>
        <w:pStyle w:val="ListParagraph"/>
        <w:numPr>
          <w:ilvl w:val="0"/>
          <w:numId w:val="10"/>
        </w:numPr>
        <w:tabs>
          <w:tab w:val="left" w:pos="5490"/>
          <w:tab w:val="left" w:pos="5580"/>
        </w:tabs>
        <w:spacing w:after="80" w:line="276" w:lineRule="auto"/>
        <w:jc w:val="both"/>
        <w:rPr>
          <w:rFonts w:ascii="Candara" w:hAnsi="Candara" w:cstheme="minorHAnsi"/>
          <w:color w:val="C00000"/>
          <w:sz w:val="20"/>
        </w:rPr>
      </w:pPr>
      <w:r w:rsidRPr="008707B9">
        <w:rPr>
          <w:rFonts w:ascii="Candara" w:hAnsi="Candara" w:cstheme="minorHAnsi"/>
          <w:color w:val="auto"/>
          <w:sz w:val="20"/>
        </w:rPr>
        <w:t xml:space="preserve">Understanding the Bible </w:t>
      </w:r>
      <w:r w:rsidRPr="003B5709">
        <w:rPr>
          <w:rFonts w:ascii="Candara" w:hAnsi="Candara" w:cstheme="minorHAnsi"/>
          <w:color w:val="C00000"/>
          <w:sz w:val="20"/>
        </w:rPr>
        <w:t>will never be complete—we can always learn more.</w:t>
      </w:r>
    </w:p>
    <w:p w14:paraId="05E8C757" w14:textId="77777777" w:rsidR="00410B62" w:rsidRPr="008707B9" w:rsidRDefault="00410B62" w:rsidP="00CA2804">
      <w:pPr>
        <w:pStyle w:val="ListParagraph"/>
        <w:tabs>
          <w:tab w:val="left" w:pos="5490"/>
          <w:tab w:val="left" w:pos="5580"/>
        </w:tabs>
        <w:spacing w:after="80"/>
        <w:ind w:left="0"/>
        <w:jc w:val="both"/>
        <w:rPr>
          <w:rFonts w:ascii="Candara" w:hAnsi="Candara" w:cstheme="minorHAnsi"/>
          <w:color w:val="FF0000"/>
          <w:sz w:val="20"/>
        </w:rPr>
      </w:pPr>
    </w:p>
    <w:p w14:paraId="1349FD5A" w14:textId="54359400" w:rsidR="00D33CCD" w:rsidRPr="00D33CCD" w:rsidRDefault="00145230" w:rsidP="00CA2804">
      <w:pPr>
        <w:pStyle w:val="ListParagraph"/>
        <w:tabs>
          <w:tab w:val="left" w:pos="5490"/>
          <w:tab w:val="left" w:pos="5580"/>
        </w:tabs>
        <w:spacing w:after="80"/>
        <w:ind w:left="0"/>
        <w:jc w:val="both"/>
        <w:rPr>
          <w:rFonts w:ascii="Candara" w:hAnsi="Candara" w:cstheme="minorHAnsi"/>
          <w:color w:val="auto"/>
          <w:sz w:val="20"/>
        </w:rPr>
      </w:pPr>
      <w:r w:rsidRPr="00145230">
        <w:rPr>
          <w:rFonts w:ascii="Candara" w:hAnsi="Candara" w:cstheme="minorHAnsi"/>
          <w:b/>
          <w:bCs/>
          <w:color w:val="FF0000"/>
          <w:sz w:val="20"/>
        </w:rPr>
        <w:t xml:space="preserve">(SLD </w:t>
      </w:r>
      <w:r>
        <w:rPr>
          <w:rFonts w:ascii="Candara" w:hAnsi="Candara" w:cstheme="minorHAnsi"/>
          <w:b/>
          <w:bCs/>
          <w:color w:val="FF0000"/>
          <w:sz w:val="20"/>
        </w:rPr>
        <w:t>4</w:t>
      </w:r>
      <w:r w:rsidRPr="00145230">
        <w:rPr>
          <w:rFonts w:ascii="Candara" w:hAnsi="Candara" w:cstheme="minorHAnsi"/>
          <w:b/>
          <w:bCs/>
          <w:color w:val="FF0000"/>
          <w:sz w:val="20"/>
        </w:rPr>
        <w:t>)</w:t>
      </w:r>
      <w:r>
        <w:rPr>
          <w:rFonts w:ascii="Candara" w:hAnsi="Candara" w:cstheme="minorHAnsi"/>
          <w:color w:val="FF0000"/>
          <w:sz w:val="22"/>
          <w:szCs w:val="22"/>
        </w:rPr>
        <w:t xml:space="preserve"> </w:t>
      </w:r>
      <w:r w:rsidR="00D33CCD" w:rsidRPr="00D33CCD">
        <w:rPr>
          <w:rFonts w:ascii="Candara" w:hAnsi="Candara" w:cstheme="minorHAnsi"/>
          <w:color w:val="auto"/>
          <w:sz w:val="20"/>
        </w:rPr>
        <w:t xml:space="preserve">Instead of studying resources about the Bible, inductive study focuses first upon the Bible. You need to be willing to lay aside your preconceived notions, pet interpretations, ready references, study notes, sermon tapes, </w:t>
      </w:r>
      <w:r w:rsidR="00A96F03" w:rsidRPr="00D33CCD">
        <w:rPr>
          <w:rFonts w:ascii="Candara" w:hAnsi="Candara" w:cstheme="minorHAnsi"/>
          <w:color w:val="auto"/>
          <w:sz w:val="20"/>
        </w:rPr>
        <w:t>etc.</w:t>
      </w:r>
      <w:r w:rsidR="00D33CCD" w:rsidRPr="00D33CCD">
        <w:rPr>
          <w:rFonts w:ascii="Candara" w:hAnsi="Candara" w:cstheme="minorHAnsi"/>
          <w:color w:val="auto"/>
          <w:sz w:val="20"/>
        </w:rPr>
        <w:t>, coming to the Scriptures as for the first time. Your primary resource is God's Word, then other secondary resources.</w:t>
      </w:r>
    </w:p>
    <w:p w14:paraId="18892BAE" w14:textId="77777777" w:rsidR="00D33CCD" w:rsidRPr="00D33CCD" w:rsidRDefault="00D33CCD" w:rsidP="00CA2804">
      <w:pPr>
        <w:pStyle w:val="ListParagraph"/>
        <w:tabs>
          <w:tab w:val="left" w:pos="5490"/>
          <w:tab w:val="left" w:pos="5580"/>
        </w:tabs>
        <w:spacing w:after="80"/>
        <w:ind w:left="0"/>
        <w:jc w:val="both"/>
        <w:rPr>
          <w:rFonts w:ascii="Candara" w:hAnsi="Candara" w:cstheme="minorHAnsi"/>
          <w:color w:val="auto"/>
          <w:sz w:val="20"/>
        </w:rPr>
      </w:pPr>
    </w:p>
    <w:p w14:paraId="615D7EB6" w14:textId="77777777" w:rsidR="00D33CCD" w:rsidRPr="00D33CCD" w:rsidRDefault="00D33CCD" w:rsidP="00CA2804">
      <w:pPr>
        <w:pStyle w:val="ListParagraph"/>
        <w:tabs>
          <w:tab w:val="left" w:pos="5490"/>
          <w:tab w:val="left" w:pos="5580"/>
        </w:tabs>
        <w:spacing w:after="80"/>
        <w:ind w:left="0"/>
        <w:jc w:val="both"/>
        <w:rPr>
          <w:rFonts w:ascii="Candara" w:hAnsi="Candara" w:cstheme="minorHAnsi"/>
          <w:color w:val="auto"/>
          <w:sz w:val="20"/>
        </w:rPr>
      </w:pPr>
      <w:r w:rsidRPr="00D33CCD">
        <w:rPr>
          <w:rFonts w:ascii="Candara" w:hAnsi="Candara" w:cstheme="minorHAnsi"/>
          <w:color w:val="auto"/>
          <w:sz w:val="20"/>
        </w:rPr>
        <w:t>The tendency for many Bible students at the beginning of a study is to rally secondary resources that will do the "observing" and "interpreting" for the reader. It's quick but is it correct? How can you know if you don't make your own independent observations and arrive at your own interpretation based on those observations? And why even go to the Scriptures if you almost immediately forget what you've just read?</w:t>
      </w:r>
    </w:p>
    <w:p w14:paraId="5AD2F76A" w14:textId="77777777" w:rsidR="00D33CCD" w:rsidRPr="00D33CCD" w:rsidRDefault="00D33CCD" w:rsidP="00CA2804">
      <w:pPr>
        <w:pStyle w:val="ListParagraph"/>
        <w:tabs>
          <w:tab w:val="left" w:pos="5490"/>
          <w:tab w:val="left" w:pos="5580"/>
        </w:tabs>
        <w:spacing w:after="80"/>
        <w:ind w:left="0"/>
        <w:jc w:val="both"/>
        <w:rPr>
          <w:rFonts w:ascii="Candara" w:hAnsi="Candara" w:cstheme="minorHAnsi"/>
          <w:color w:val="auto"/>
          <w:sz w:val="20"/>
        </w:rPr>
      </w:pPr>
    </w:p>
    <w:p w14:paraId="3EED0ADE" w14:textId="7B7223BB" w:rsidR="00410B62" w:rsidRPr="008707B9" w:rsidRDefault="009D07D8" w:rsidP="00CA2804">
      <w:pPr>
        <w:pStyle w:val="ListParagraph"/>
        <w:tabs>
          <w:tab w:val="left" w:pos="5490"/>
          <w:tab w:val="left" w:pos="5580"/>
        </w:tabs>
        <w:spacing w:after="80"/>
        <w:ind w:left="0"/>
        <w:jc w:val="both"/>
        <w:rPr>
          <w:rFonts w:ascii="Candara" w:hAnsi="Candara" w:cstheme="minorHAnsi"/>
          <w:color w:val="auto"/>
          <w:sz w:val="20"/>
        </w:rPr>
      </w:pPr>
      <w:r w:rsidRPr="00145230">
        <w:rPr>
          <w:rFonts w:ascii="Candara" w:hAnsi="Candara" w:cstheme="minorHAnsi"/>
          <w:b/>
          <w:bCs/>
          <w:color w:val="FF0000"/>
          <w:sz w:val="20"/>
        </w:rPr>
        <w:t xml:space="preserve">(SLD </w:t>
      </w:r>
      <w:r>
        <w:rPr>
          <w:rFonts w:ascii="Candara" w:hAnsi="Candara" w:cstheme="minorHAnsi"/>
          <w:b/>
          <w:bCs/>
          <w:color w:val="FF0000"/>
          <w:sz w:val="20"/>
        </w:rPr>
        <w:t>5</w:t>
      </w:r>
      <w:proofErr w:type="gramStart"/>
      <w:r w:rsidRPr="00145230">
        <w:rPr>
          <w:rFonts w:ascii="Candara" w:hAnsi="Candara" w:cstheme="minorHAnsi"/>
          <w:b/>
          <w:bCs/>
          <w:color w:val="FF0000"/>
          <w:sz w:val="20"/>
        </w:rPr>
        <w:t>)</w:t>
      </w:r>
      <w:r>
        <w:rPr>
          <w:rFonts w:ascii="Candara" w:hAnsi="Candara" w:cstheme="minorHAnsi"/>
          <w:color w:val="FF0000"/>
          <w:sz w:val="22"/>
          <w:szCs w:val="22"/>
        </w:rPr>
        <w:t xml:space="preserve"> </w:t>
      </w:r>
      <w:r w:rsidR="00D33CCD" w:rsidRPr="008707B9">
        <w:rPr>
          <w:rFonts w:ascii="Candara" w:hAnsi="Candara" w:cstheme="minorHAnsi"/>
          <w:color w:val="auto"/>
          <w:sz w:val="20"/>
        </w:rPr>
        <w:t xml:space="preserve"> Research</w:t>
      </w:r>
      <w:proofErr w:type="gramEnd"/>
      <w:r w:rsidR="00D33CCD" w:rsidRPr="008707B9">
        <w:rPr>
          <w:rFonts w:ascii="Candara" w:hAnsi="Candara" w:cstheme="minorHAnsi"/>
          <w:color w:val="auto"/>
          <w:sz w:val="20"/>
        </w:rPr>
        <w:t xml:space="preserve"> show that we learn more and retain more, the more actively we are involved in the learning process.</w:t>
      </w:r>
    </w:p>
    <w:p w14:paraId="31EA4C0C" w14:textId="77777777" w:rsidR="00410B62" w:rsidRPr="00CA2804" w:rsidRDefault="00410B62" w:rsidP="00CA2804">
      <w:pPr>
        <w:pStyle w:val="ListParagraph"/>
        <w:tabs>
          <w:tab w:val="left" w:pos="5490"/>
          <w:tab w:val="left" w:pos="5580"/>
        </w:tabs>
        <w:spacing w:after="80"/>
        <w:ind w:left="0"/>
        <w:jc w:val="both"/>
        <w:rPr>
          <w:rFonts w:ascii="Candara" w:hAnsi="Candara" w:cstheme="minorHAnsi"/>
          <w:b/>
          <w:bCs/>
          <w:color w:val="auto"/>
          <w:sz w:val="20"/>
        </w:rPr>
      </w:pPr>
    </w:p>
    <w:p w14:paraId="7BDA27A9" w14:textId="05FEA563" w:rsidR="00410B62" w:rsidRPr="003C6D52" w:rsidRDefault="00674751" w:rsidP="003C6D52">
      <w:pPr>
        <w:pStyle w:val="ListParagraph"/>
        <w:tabs>
          <w:tab w:val="left" w:pos="5490"/>
          <w:tab w:val="left" w:pos="5580"/>
        </w:tabs>
        <w:spacing w:after="80"/>
        <w:ind w:left="1980" w:right="2160"/>
        <w:jc w:val="center"/>
        <w:rPr>
          <w:rFonts w:ascii="Candara" w:hAnsi="Candara" w:cstheme="minorHAnsi"/>
          <w:b/>
          <w:bCs/>
          <w:color w:val="C00000"/>
          <w:sz w:val="20"/>
        </w:rPr>
      </w:pPr>
      <w:r w:rsidRPr="00145230">
        <w:rPr>
          <w:rFonts w:ascii="Candara" w:hAnsi="Candara" w:cstheme="minorHAnsi"/>
          <w:b/>
          <w:bCs/>
          <w:color w:val="FF0000"/>
          <w:sz w:val="20"/>
        </w:rPr>
        <w:t xml:space="preserve">(SLD </w:t>
      </w:r>
      <w:r w:rsidR="0041294D">
        <w:rPr>
          <w:rFonts w:ascii="Candara" w:hAnsi="Candara" w:cstheme="minorHAnsi"/>
          <w:b/>
          <w:bCs/>
          <w:color w:val="FF0000"/>
          <w:sz w:val="20"/>
        </w:rPr>
        <w:t>6</w:t>
      </w:r>
      <w:proofErr w:type="gramStart"/>
      <w:r w:rsidRPr="00145230">
        <w:rPr>
          <w:rFonts w:ascii="Candara" w:hAnsi="Candara" w:cstheme="minorHAnsi"/>
          <w:b/>
          <w:bCs/>
          <w:color w:val="FF0000"/>
          <w:sz w:val="20"/>
        </w:rPr>
        <w:t>)</w:t>
      </w:r>
      <w:r>
        <w:rPr>
          <w:rFonts w:ascii="Candara" w:hAnsi="Candara" w:cstheme="minorHAnsi"/>
          <w:color w:val="FF0000"/>
          <w:sz w:val="22"/>
          <w:szCs w:val="22"/>
        </w:rPr>
        <w:t xml:space="preserve"> </w:t>
      </w:r>
      <w:r w:rsidRPr="008707B9">
        <w:rPr>
          <w:rFonts w:ascii="Candara" w:hAnsi="Candara" w:cstheme="minorHAnsi"/>
          <w:color w:val="auto"/>
          <w:sz w:val="20"/>
        </w:rPr>
        <w:t xml:space="preserve"> </w:t>
      </w:r>
      <w:r w:rsidR="00F9257D" w:rsidRPr="003C6D52">
        <w:rPr>
          <w:rFonts w:ascii="Candara" w:hAnsi="Candara" w:cstheme="minorHAnsi"/>
          <w:b/>
          <w:bCs/>
          <w:color w:val="C00000"/>
          <w:sz w:val="20"/>
        </w:rPr>
        <w:t>OBSERVATION</w:t>
      </w:r>
      <w:proofErr w:type="gramEnd"/>
      <w:r w:rsidR="00F9257D" w:rsidRPr="003C6D52">
        <w:rPr>
          <w:rFonts w:ascii="Candara" w:hAnsi="Candara" w:cstheme="minorHAnsi"/>
          <w:b/>
          <w:bCs/>
          <w:color w:val="C00000"/>
          <w:sz w:val="20"/>
        </w:rPr>
        <w:t>, Interpretation, And Application Lead To Transformation.  This Is The Goal Of Our Study Of The Word Of God.  Through It We Are Changed From Glory To Glory Into The Image Of The Lord Jesus Christ.</w:t>
      </w:r>
    </w:p>
    <w:p w14:paraId="0DE00C0F" w14:textId="77777777" w:rsidR="00410B62" w:rsidRDefault="00410B62" w:rsidP="002B2EF5">
      <w:pPr>
        <w:pStyle w:val="ListParagraph"/>
        <w:tabs>
          <w:tab w:val="left" w:pos="5490"/>
          <w:tab w:val="left" w:pos="5580"/>
        </w:tabs>
        <w:spacing w:after="80" w:line="276" w:lineRule="auto"/>
        <w:ind w:left="0"/>
        <w:jc w:val="both"/>
        <w:rPr>
          <w:rFonts w:ascii="Candara" w:hAnsi="Candara" w:cstheme="minorHAnsi"/>
          <w:b/>
          <w:bCs/>
          <w:color w:val="auto"/>
          <w:sz w:val="20"/>
        </w:rPr>
      </w:pPr>
    </w:p>
    <w:p w14:paraId="2BFF5DC5" w14:textId="2CDEF4EC" w:rsidR="00686C92" w:rsidRPr="00820FF0" w:rsidRDefault="00E40C46" w:rsidP="00D123D2">
      <w:pPr>
        <w:pStyle w:val="ListParagraph"/>
        <w:tabs>
          <w:tab w:val="left" w:pos="5490"/>
          <w:tab w:val="left" w:pos="5580"/>
        </w:tabs>
        <w:spacing w:before="0" w:after="0"/>
        <w:ind w:left="0"/>
        <w:jc w:val="both"/>
        <w:rPr>
          <w:rFonts w:ascii="Candara" w:hAnsi="Candara" w:cstheme="minorHAnsi"/>
          <w:b/>
          <w:bCs/>
          <w:color w:val="auto"/>
          <w:sz w:val="22"/>
          <w:szCs w:val="22"/>
        </w:rPr>
      </w:pPr>
      <w:r w:rsidRPr="00E40C46">
        <w:rPr>
          <w:rFonts w:ascii="Candara" w:hAnsi="Candara" w:cstheme="minorHAnsi"/>
          <w:b/>
          <w:bCs/>
          <w:color w:val="FF0000"/>
          <w:sz w:val="20"/>
        </w:rPr>
        <w:t xml:space="preserve">(SLD 7) </w:t>
      </w:r>
      <w:r w:rsidR="00BF5267" w:rsidRPr="00820FF0">
        <w:rPr>
          <w:rFonts w:ascii="Candara" w:hAnsi="Candara" w:cstheme="minorHAnsi"/>
          <w:b/>
          <w:bCs/>
          <w:color w:val="auto"/>
          <w:sz w:val="22"/>
          <w:szCs w:val="22"/>
        </w:rPr>
        <w:t>INDUCTIVE BIBLE STUDY (IBS)</w:t>
      </w:r>
      <w:r w:rsidR="00686C92" w:rsidRPr="00820FF0">
        <w:rPr>
          <w:rFonts w:ascii="Candara" w:hAnsi="Candara" w:cstheme="minorHAnsi"/>
          <w:b/>
          <w:bCs/>
          <w:color w:val="auto"/>
          <w:sz w:val="22"/>
          <w:szCs w:val="22"/>
        </w:rPr>
        <w:t>: IS IT BIBLICAL</w:t>
      </w:r>
    </w:p>
    <w:p w14:paraId="4FA23F6D" w14:textId="2BDFFB58" w:rsidR="00E027B3" w:rsidRPr="00E027B3" w:rsidRDefault="00613E78" w:rsidP="00D123D2">
      <w:pPr>
        <w:pStyle w:val="ListParagraph"/>
        <w:tabs>
          <w:tab w:val="left" w:pos="5490"/>
          <w:tab w:val="left" w:pos="5580"/>
        </w:tabs>
        <w:spacing w:before="0" w:after="0"/>
        <w:ind w:left="0"/>
        <w:jc w:val="both"/>
        <w:rPr>
          <w:rFonts w:ascii="Candara" w:hAnsi="Candara" w:cstheme="minorHAnsi"/>
          <w:color w:val="auto"/>
          <w:sz w:val="20"/>
        </w:rPr>
      </w:pPr>
      <w:r w:rsidRPr="008707B9">
        <w:rPr>
          <w:rFonts w:ascii="Candara" w:hAnsi="Candara" w:cstheme="minorHAnsi"/>
          <w:noProof/>
          <w:color w:val="auto"/>
          <w:sz w:val="20"/>
        </w:rPr>
        <mc:AlternateContent>
          <mc:Choice Requires="wps">
            <w:drawing>
              <wp:anchor distT="45720" distB="45720" distL="114300" distR="114300" simplePos="0" relativeHeight="251696128" behindDoc="0" locked="0" layoutInCell="1" allowOverlap="1" wp14:anchorId="7220E8A5" wp14:editId="1CF384AF">
                <wp:simplePos x="0" y="0"/>
                <wp:positionH relativeFrom="column">
                  <wp:posOffset>28575</wp:posOffset>
                </wp:positionH>
                <wp:positionV relativeFrom="paragraph">
                  <wp:posOffset>175260</wp:posOffset>
                </wp:positionV>
                <wp:extent cx="2360930" cy="1404620"/>
                <wp:effectExtent l="0" t="0" r="19050" b="28575"/>
                <wp:wrapSquare wrapText="bothSides"/>
                <wp:docPr id="145012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140F5D5" w14:textId="6C524842" w:rsidR="00613E78" w:rsidRPr="00571805" w:rsidRDefault="00613E78" w:rsidP="00571805">
                            <w:pPr>
                              <w:spacing w:before="0" w:after="0"/>
                              <w:ind w:left="0" w:right="30"/>
                              <w:jc w:val="both"/>
                              <w:rPr>
                                <w:rFonts w:ascii="Candara" w:hAnsi="Candara"/>
                                <w:b/>
                                <w:bCs/>
                                <w:sz w:val="20"/>
                              </w:rPr>
                            </w:pPr>
                            <w:r w:rsidRPr="00571805">
                              <w:rPr>
                                <w:rFonts w:ascii="Candara" w:hAnsi="Candara"/>
                                <w:b/>
                                <w:bCs/>
                                <w:sz w:val="20"/>
                              </w:rPr>
                              <w:t>For the Bereans, God's Spirit along with God's Word was their final "judge" which enabled them to assess the authenticity and accuracy of Paul's "commentary" on the Scriptures! As good Inductive Bible Students the primary goal of the Bereans was to know what "saith the LORD", a goal they achieved by practicing the art and skill of careful observation which led to accurate interpretation.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220E8A5" id="_x0000_s1033" type="#_x0000_t202" style="position:absolute;left:0;text-align:left;margin-left:2.25pt;margin-top:13.8pt;width:185.9pt;height:110.6pt;z-index:2516961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">
                <v:textbox style="mso-fit-shape-to-text:t">
                  <w:txbxContent>
                    <w:p w14:paraId="3140F5D5" w14:textId="6C524842" w:rsidR="00613E78" w:rsidRPr="00571805" w:rsidRDefault="00613E78" w:rsidP="00571805">
                      <w:pPr>
                        <w:spacing w:before="0" w:after="0"/>
                        <w:ind w:left="0" w:right="30"/>
                        <w:jc w:val="both"/>
                        <w:rPr>
                          <w:rFonts w:ascii="Candara" w:hAnsi="Candara"/>
                          <w:b/>
                          <w:bCs/>
                          <w:sz w:val="20"/>
                        </w:rPr>
                      </w:pPr>
                      <w:r w:rsidRPr="00571805">
                        <w:rPr>
                          <w:rFonts w:ascii="Candara" w:hAnsi="Candara"/>
                          <w:b/>
                          <w:bCs/>
                          <w:sz w:val="20"/>
                        </w:rPr>
                        <w:t>For the Bereans, God's Spirit along with God's Word was their final "judge" which enabled them to assess the authenticity and accuracy of Paul's "commentary" on the Scriptures! As good Inductive Bible Students the primary goal of the Bereans was to know what "saith the LORD", a goal they achieved by practicing the art and skill of careful observation which led to accurate interpretation.</w:t>
                      </w:r>
                    </w:p>
                  </w:txbxContent>
                </v:textbox>
                <w10:wrap type="square"/>
              </v:shape>
            </w:pict>
          </mc:Fallback>
        </mc:AlternateContent>
      </w:r>
      <w:r w:rsidR="00E027B3" w:rsidRPr="00E027B3">
        <w:rPr>
          <w:rFonts w:ascii="Candara" w:hAnsi="Candara" w:cstheme="minorHAnsi"/>
          <w:color w:val="auto"/>
          <w:sz w:val="20"/>
        </w:rPr>
        <w:t>In the book of Acts we encounter a group of saints often referred to as the "Bereans" who seem to approach the Scriptures with an inductive mindset. The Bereans were open to the Truth, but as any good inductive student would do, they searched the scrolls for themselves which may explain why Dr. Luke referred to them as noble-minded.</w:t>
      </w:r>
    </w:p>
    <w:p w14:paraId="67EB3BCE" w14:textId="26F74D49" w:rsidR="00410B62" w:rsidRPr="008707B9" w:rsidRDefault="00E027B3" w:rsidP="00D123D2">
      <w:pPr>
        <w:pStyle w:val="ListParagraph"/>
        <w:tabs>
          <w:tab w:val="left" w:pos="5490"/>
          <w:tab w:val="left" w:pos="5580"/>
        </w:tabs>
        <w:spacing w:before="0" w:after="0"/>
        <w:ind w:left="0"/>
        <w:jc w:val="both"/>
        <w:rPr>
          <w:rFonts w:ascii="Candara" w:hAnsi="Candara" w:cstheme="minorHAnsi"/>
          <w:color w:val="auto"/>
          <w:sz w:val="20"/>
        </w:rPr>
      </w:pPr>
      <w:r w:rsidRPr="00E027B3">
        <w:rPr>
          <w:rFonts w:ascii="Candara" w:hAnsi="Candara" w:cstheme="minorHAnsi"/>
          <w:color w:val="auto"/>
          <w:sz w:val="20"/>
        </w:rPr>
        <w:t xml:space="preserve"> This Greek word (eugenes, Strong's # 2104 from eu = good, well + génos = race, family) can mean "of noble birth", but in context conveys the idea that these men and women were open-minded, unbiased and characterized by a willingness to learn and evaluate something fairly. </w:t>
      </w:r>
      <w:r w:rsidR="00FE6AC2" w:rsidRPr="008707B9">
        <w:rPr>
          <w:rFonts w:ascii="Candara" w:hAnsi="Candara" w:cstheme="minorHAnsi"/>
          <w:color w:val="auto"/>
          <w:sz w:val="20"/>
        </w:rPr>
        <w:t xml:space="preserve"> </w:t>
      </w:r>
      <w:r w:rsidRPr="008707B9">
        <w:rPr>
          <w:rFonts w:ascii="Candara" w:hAnsi="Candara" w:cstheme="minorHAnsi"/>
          <w:color w:val="auto"/>
          <w:sz w:val="20"/>
        </w:rPr>
        <w:t>This is the attitude we should have as we begin to explore a passage inductively. The moment we come to a passage and say "I know what this one means", we are in "trouble".</w:t>
      </w:r>
    </w:p>
    <w:p w14:paraId="405F1516" w14:textId="33700557" w:rsidR="00410B62" w:rsidRPr="00A41FD9" w:rsidRDefault="00410B62" w:rsidP="00D123D2">
      <w:pPr>
        <w:pStyle w:val="ListParagraph"/>
        <w:tabs>
          <w:tab w:val="left" w:pos="5490"/>
          <w:tab w:val="left" w:pos="5580"/>
        </w:tabs>
        <w:spacing w:before="0" w:after="0"/>
        <w:ind w:left="0"/>
        <w:jc w:val="both"/>
        <w:rPr>
          <w:rFonts w:ascii="Candara" w:hAnsi="Candara" w:cstheme="minorHAnsi"/>
          <w:color w:val="auto"/>
          <w:sz w:val="10"/>
          <w:szCs w:val="10"/>
        </w:rPr>
      </w:pPr>
    </w:p>
    <w:p w14:paraId="3DC7AA04" w14:textId="140D6048" w:rsidR="00410B62" w:rsidRPr="008707B9" w:rsidRDefault="009E6C3B" w:rsidP="00D123D2">
      <w:pPr>
        <w:pStyle w:val="ListParagraph"/>
        <w:tabs>
          <w:tab w:val="left" w:pos="5490"/>
          <w:tab w:val="left" w:pos="5580"/>
        </w:tabs>
        <w:spacing w:before="0" w:after="0"/>
        <w:ind w:left="0"/>
        <w:jc w:val="both"/>
        <w:rPr>
          <w:rFonts w:ascii="Candara" w:hAnsi="Candara" w:cstheme="minorHAnsi"/>
          <w:color w:val="auto"/>
          <w:sz w:val="20"/>
        </w:rPr>
      </w:pPr>
      <w:r w:rsidRPr="009E6C3B">
        <w:rPr>
          <w:rFonts w:ascii="Candara" w:hAnsi="Candara" w:cstheme="minorHAnsi"/>
          <w:b/>
          <w:bCs/>
          <w:color w:val="FF0000"/>
          <w:sz w:val="20"/>
        </w:rPr>
        <w:t>(SLD 8)</w:t>
      </w:r>
      <w:r w:rsidRPr="009E6C3B">
        <w:rPr>
          <w:rFonts w:ascii="Candara" w:hAnsi="Candara" w:cstheme="minorHAnsi"/>
          <w:color w:val="FF0000"/>
          <w:sz w:val="20"/>
        </w:rPr>
        <w:t xml:space="preserve"> </w:t>
      </w:r>
      <w:r w:rsidR="00A315C6" w:rsidRPr="008707B9">
        <w:rPr>
          <w:rFonts w:ascii="Candara" w:hAnsi="Candara" w:cstheme="minorHAnsi"/>
          <w:color w:val="auto"/>
          <w:sz w:val="20"/>
        </w:rPr>
        <w:t>Although the Berean approach is not specifically called "inductive Bible study", I think you will come to agree that their approach to the Scriptures closely parallels the inductive method as you understand it better.</w:t>
      </w:r>
    </w:p>
    <w:p w14:paraId="2F110762" w14:textId="77777777" w:rsidR="00410B62" w:rsidRPr="00A41FD9" w:rsidRDefault="00410B62" w:rsidP="00D123D2">
      <w:pPr>
        <w:pStyle w:val="ListParagraph"/>
        <w:tabs>
          <w:tab w:val="left" w:pos="5490"/>
          <w:tab w:val="left" w:pos="5580"/>
        </w:tabs>
        <w:spacing w:before="0" w:after="0"/>
        <w:ind w:left="0"/>
        <w:jc w:val="both"/>
        <w:rPr>
          <w:rFonts w:ascii="Candara" w:hAnsi="Candara" w:cstheme="minorHAnsi"/>
          <w:color w:val="auto"/>
          <w:sz w:val="10"/>
          <w:szCs w:val="10"/>
        </w:rPr>
      </w:pPr>
    </w:p>
    <w:p w14:paraId="0F33A529" w14:textId="330FB698" w:rsidR="00B101CF" w:rsidRPr="00820FF0" w:rsidRDefault="0038509D" w:rsidP="00D123D2">
      <w:pPr>
        <w:pStyle w:val="ListParagraph"/>
        <w:tabs>
          <w:tab w:val="left" w:pos="5490"/>
          <w:tab w:val="left" w:pos="5580"/>
        </w:tabs>
        <w:spacing w:before="0" w:after="0"/>
        <w:ind w:left="0"/>
        <w:jc w:val="both"/>
        <w:rPr>
          <w:rFonts w:ascii="Candara" w:hAnsi="Candara" w:cstheme="minorHAnsi"/>
          <w:b/>
          <w:bCs/>
          <w:color w:val="auto"/>
          <w:sz w:val="22"/>
          <w:szCs w:val="22"/>
        </w:rPr>
      </w:pPr>
      <w:r w:rsidRPr="0038509D">
        <w:rPr>
          <w:rFonts w:ascii="Candara" w:hAnsi="Candara" w:cstheme="minorHAnsi"/>
          <w:b/>
          <w:bCs/>
          <w:color w:val="FF0000"/>
          <w:sz w:val="20"/>
        </w:rPr>
        <w:t>(SLD 9)</w:t>
      </w:r>
      <w:r>
        <w:rPr>
          <w:rFonts w:ascii="Candara" w:hAnsi="Candara" w:cstheme="minorHAnsi"/>
          <w:b/>
          <w:bCs/>
          <w:color w:val="auto"/>
          <w:sz w:val="22"/>
          <w:szCs w:val="22"/>
        </w:rPr>
        <w:t xml:space="preserve"> </w:t>
      </w:r>
      <w:r w:rsidR="00B101CF" w:rsidRPr="00B101CF">
        <w:rPr>
          <w:rFonts w:ascii="Candara" w:hAnsi="Candara" w:cstheme="minorHAnsi"/>
          <w:b/>
          <w:bCs/>
          <w:color w:val="auto"/>
          <w:sz w:val="22"/>
          <w:szCs w:val="22"/>
        </w:rPr>
        <w:t xml:space="preserve">INDUCTIVE BIBLE STUDY CALLS FOR </w:t>
      </w:r>
      <w:r w:rsidR="00B101CF" w:rsidRPr="00820FF0">
        <w:rPr>
          <w:rFonts w:ascii="Candara" w:hAnsi="Candara" w:cstheme="minorHAnsi"/>
          <w:b/>
          <w:bCs/>
          <w:color w:val="auto"/>
          <w:sz w:val="22"/>
          <w:szCs w:val="22"/>
        </w:rPr>
        <w:t>CONTINUAL DEPENDENCE ON THE HOLY SPIRIT</w:t>
      </w:r>
    </w:p>
    <w:p w14:paraId="1FBC44AD" w14:textId="77777777" w:rsidR="008707B9" w:rsidRPr="00A41FD9" w:rsidRDefault="008707B9" w:rsidP="00D123D2">
      <w:pPr>
        <w:pStyle w:val="ListParagraph"/>
        <w:tabs>
          <w:tab w:val="left" w:pos="5490"/>
          <w:tab w:val="left" w:pos="5580"/>
        </w:tabs>
        <w:spacing w:before="0" w:after="0"/>
        <w:ind w:left="0"/>
        <w:jc w:val="both"/>
        <w:rPr>
          <w:rFonts w:ascii="Candara" w:hAnsi="Candara" w:cstheme="minorHAnsi"/>
          <w:b/>
          <w:bCs/>
          <w:color w:val="auto"/>
          <w:sz w:val="8"/>
          <w:szCs w:val="8"/>
        </w:rPr>
      </w:pPr>
    </w:p>
    <w:p w14:paraId="70719F43" w14:textId="52591F13" w:rsidR="00410B62" w:rsidRPr="00FC2FBE" w:rsidRDefault="009C79AD" w:rsidP="00D123D2">
      <w:pPr>
        <w:pStyle w:val="ListParagraph"/>
        <w:tabs>
          <w:tab w:val="left" w:pos="5490"/>
          <w:tab w:val="left" w:pos="5580"/>
        </w:tabs>
        <w:spacing w:before="0" w:after="0"/>
        <w:ind w:left="0"/>
        <w:jc w:val="both"/>
        <w:rPr>
          <w:rFonts w:ascii="Candara" w:hAnsi="Candara" w:cstheme="minorHAnsi"/>
          <w:b/>
          <w:bCs/>
          <w:color w:val="FF0000"/>
          <w:sz w:val="20"/>
        </w:rPr>
      </w:pPr>
      <w:r w:rsidRPr="009C79AD">
        <w:rPr>
          <w:rFonts w:ascii="Candara" w:hAnsi="Candara" w:cstheme="minorHAnsi"/>
          <w:color w:val="auto"/>
          <w:sz w:val="20"/>
        </w:rPr>
        <w:t>The key to inductive Bible Study is the understanding and acceptance that the Bible is our primary Source and the Holy Spirit our Primary Teacher</w:t>
      </w:r>
      <w:r w:rsidR="008707B9" w:rsidRPr="008707B9">
        <w:rPr>
          <w:rFonts w:ascii="Candara" w:hAnsi="Candara" w:cstheme="minorHAnsi"/>
          <w:color w:val="auto"/>
          <w:sz w:val="20"/>
        </w:rPr>
        <w:t xml:space="preserve">. </w:t>
      </w:r>
      <w:r w:rsidRPr="009C79AD">
        <w:rPr>
          <w:rFonts w:ascii="Candara" w:hAnsi="Candara" w:cstheme="minorHAnsi"/>
          <w:color w:val="auto"/>
          <w:sz w:val="20"/>
        </w:rPr>
        <w:t>This is an amazing truth – God Himself wants to be our Teacher, John teaches that His Spirit abides in us in order that we might be enable to distinguish truth from error:</w:t>
      </w:r>
      <w:r w:rsidR="008707B9" w:rsidRPr="008707B9">
        <w:rPr>
          <w:rFonts w:ascii="Candara" w:hAnsi="Candara" w:cstheme="minorHAnsi"/>
          <w:color w:val="auto"/>
          <w:sz w:val="20"/>
        </w:rPr>
        <w:t xml:space="preserve"> </w:t>
      </w:r>
      <w:r w:rsidRPr="009C79AD">
        <w:rPr>
          <w:rFonts w:ascii="Candara" w:hAnsi="Candara" w:cstheme="minorHAnsi"/>
          <w:color w:val="0070C0"/>
          <w:sz w:val="20"/>
        </w:rPr>
        <w:t>“</w:t>
      </w:r>
      <w:r w:rsidRPr="009C79AD">
        <w:rPr>
          <w:rFonts w:ascii="Candara" w:hAnsi="Candara" w:cstheme="minorHAnsi"/>
          <w:i/>
          <w:iCs/>
          <w:color w:val="0070C0"/>
          <w:sz w:val="20"/>
        </w:rPr>
        <w:t>And as for you, the anointing which you received from Him (in context referring to the Holy Spirit) abides in you, and you have no need to have anyone teach you; but as His anointing teaches you about all things, and is true and is not a lie, and just as it has taught you, you abide in Him</w:t>
      </w:r>
      <w:r w:rsidRPr="009C79AD">
        <w:rPr>
          <w:rFonts w:ascii="Candara" w:hAnsi="Candara" w:cstheme="minorHAnsi"/>
          <w:color w:val="0070C0"/>
          <w:sz w:val="20"/>
        </w:rPr>
        <w:t>.”</w:t>
      </w:r>
      <w:r w:rsidR="008707B9" w:rsidRPr="008707B9">
        <w:rPr>
          <w:rFonts w:ascii="Candara" w:hAnsi="Candara" w:cstheme="minorHAnsi"/>
          <w:color w:val="0070C0"/>
          <w:sz w:val="20"/>
        </w:rPr>
        <w:t xml:space="preserve"> </w:t>
      </w:r>
      <w:r w:rsidRPr="008707B9">
        <w:rPr>
          <w:rFonts w:ascii="Candara" w:hAnsi="Candara" w:cstheme="minorHAnsi"/>
          <w:color w:val="0070C0"/>
          <w:sz w:val="20"/>
        </w:rPr>
        <w:t>I John 2:27</w:t>
      </w:r>
      <w:r w:rsidR="00947FE4">
        <w:rPr>
          <w:rFonts w:ascii="Candara" w:hAnsi="Candara" w:cstheme="minorHAnsi"/>
          <w:color w:val="0070C0"/>
          <w:sz w:val="20"/>
        </w:rPr>
        <w:t xml:space="preserve"> </w:t>
      </w:r>
      <w:proofErr w:type="gramStart"/>
      <w:r w:rsidR="00947FE4">
        <w:rPr>
          <w:rFonts w:ascii="Candara" w:hAnsi="Candara" w:cstheme="minorHAnsi"/>
          <w:color w:val="0070C0"/>
          <w:sz w:val="20"/>
        </w:rPr>
        <w:t xml:space="preserve">   </w:t>
      </w:r>
      <w:r w:rsidR="00947FE4" w:rsidRPr="00FC2FBE">
        <w:rPr>
          <w:rFonts w:ascii="Candara" w:hAnsi="Candara" w:cstheme="minorHAnsi"/>
          <w:b/>
          <w:bCs/>
          <w:color w:val="FF0000"/>
          <w:sz w:val="20"/>
        </w:rPr>
        <w:t>(</w:t>
      </w:r>
      <w:proofErr w:type="gramEnd"/>
      <w:r w:rsidR="00947FE4" w:rsidRPr="00FC2FBE">
        <w:rPr>
          <w:rFonts w:ascii="Candara" w:hAnsi="Candara" w:cstheme="minorHAnsi"/>
          <w:b/>
          <w:bCs/>
          <w:color w:val="FF0000"/>
          <w:sz w:val="20"/>
        </w:rPr>
        <w:t xml:space="preserve">SLD </w:t>
      </w:r>
      <w:r w:rsidR="00FC2FBE" w:rsidRPr="00FC2FBE">
        <w:rPr>
          <w:rFonts w:ascii="Candara" w:hAnsi="Candara" w:cstheme="minorHAnsi"/>
          <w:b/>
          <w:bCs/>
          <w:color w:val="FF0000"/>
          <w:sz w:val="20"/>
        </w:rPr>
        <w:t>10) Maclaren and Piper Quotes</w:t>
      </w:r>
    </w:p>
    <w:p w14:paraId="7D8672CE" w14:textId="77777777" w:rsidR="008D5FE6" w:rsidRPr="00A41FD9" w:rsidRDefault="008D5FE6" w:rsidP="00D123D2">
      <w:pPr>
        <w:pStyle w:val="ListParagraph"/>
        <w:tabs>
          <w:tab w:val="left" w:pos="5490"/>
          <w:tab w:val="left" w:pos="5580"/>
        </w:tabs>
        <w:spacing w:before="0" w:after="0"/>
        <w:ind w:left="0"/>
        <w:jc w:val="both"/>
        <w:rPr>
          <w:rFonts w:ascii="Candara" w:hAnsi="Candara" w:cstheme="minorHAnsi"/>
          <w:b/>
          <w:bCs/>
          <w:color w:val="auto"/>
          <w:sz w:val="8"/>
          <w:szCs w:val="8"/>
        </w:rPr>
      </w:pPr>
    </w:p>
    <w:p w14:paraId="6228339A" w14:textId="5D33D2E8" w:rsidR="008D5FE6" w:rsidRDefault="00BC43CC" w:rsidP="002B2EF5">
      <w:pPr>
        <w:pStyle w:val="ListParagraph"/>
        <w:tabs>
          <w:tab w:val="left" w:pos="5490"/>
          <w:tab w:val="left" w:pos="5580"/>
        </w:tabs>
        <w:spacing w:after="80" w:line="276" w:lineRule="auto"/>
        <w:ind w:left="0"/>
        <w:jc w:val="both"/>
        <w:rPr>
          <w:rFonts w:ascii="Candara" w:hAnsi="Candara" w:cstheme="minorHAnsi"/>
          <w:b/>
          <w:bCs/>
          <w:color w:val="auto"/>
          <w:sz w:val="20"/>
        </w:rPr>
      </w:pPr>
      <w:r w:rsidRPr="00BC43CC">
        <w:rPr>
          <w:rFonts w:ascii="Candara" w:hAnsi="Candara" w:cstheme="minorHAnsi"/>
          <w:b/>
          <w:bCs/>
          <w:color w:val="FF0000"/>
          <w:sz w:val="20"/>
        </w:rPr>
        <w:t xml:space="preserve">(SLS 11) </w:t>
      </w:r>
      <w:r w:rsidR="008D5FE6" w:rsidRPr="008D5FE6">
        <w:rPr>
          <w:rFonts w:ascii="Candara" w:hAnsi="Candara" w:cstheme="minorHAnsi"/>
          <w:b/>
          <w:bCs/>
          <w:color w:val="auto"/>
          <w:sz w:val="20"/>
        </w:rPr>
        <w:t xml:space="preserve">Paul instructed Timothy </w:t>
      </w:r>
      <w:r w:rsidR="008D5FE6" w:rsidRPr="00A41FD9">
        <w:rPr>
          <w:rFonts w:ascii="Candara" w:hAnsi="Candara" w:cstheme="minorHAnsi"/>
          <w:b/>
          <w:bCs/>
          <w:color w:val="0070C0"/>
          <w:sz w:val="20"/>
        </w:rPr>
        <w:t xml:space="preserve">"Consider </w:t>
      </w:r>
      <w:r w:rsidR="008D5FE6" w:rsidRPr="008D5FE6">
        <w:rPr>
          <w:rFonts w:ascii="Candara" w:hAnsi="Candara" w:cstheme="minorHAnsi"/>
          <w:b/>
          <w:bCs/>
          <w:color w:val="auto"/>
          <w:sz w:val="20"/>
        </w:rPr>
        <w:t xml:space="preserve">(fix your mind upon, ask 5W/H questions, reflect on) </w:t>
      </w:r>
      <w:r w:rsidR="008D5FE6" w:rsidRPr="00A41FD9">
        <w:rPr>
          <w:rFonts w:ascii="Candara" w:hAnsi="Candara" w:cstheme="minorHAnsi"/>
          <w:b/>
          <w:bCs/>
          <w:color w:val="0070C0"/>
          <w:sz w:val="20"/>
        </w:rPr>
        <w:t>what I say, for the Lord</w:t>
      </w:r>
      <w:r w:rsidR="008D5FE6" w:rsidRPr="008D5FE6">
        <w:rPr>
          <w:rFonts w:ascii="Candara" w:hAnsi="Candara" w:cstheme="minorHAnsi"/>
          <w:b/>
          <w:bCs/>
          <w:color w:val="auto"/>
          <w:sz w:val="20"/>
        </w:rPr>
        <w:t xml:space="preserve"> (Your Teacher the Spirit) </w:t>
      </w:r>
      <w:r w:rsidR="008D5FE6" w:rsidRPr="00A41FD9">
        <w:rPr>
          <w:rFonts w:ascii="Candara" w:hAnsi="Candara" w:cstheme="minorHAnsi"/>
          <w:b/>
          <w:bCs/>
          <w:color w:val="0070C0"/>
          <w:sz w:val="20"/>
        </w:rPr>
        <w:t>will give you understanding in everything." (2Ti 2:7)</w:t>
      </w:r>
      <w:r w:rsidR="008D5FE6" w:rsidRPr="008D5FE6">
        <w:rPr>
          <w:rFonts w:ascii="Candara" w:hAnsi="Candara" w:cstheme="minorHAnsi"/>
          <w:b/>
          <w:bCs/>
          <w:color w:val="auto"/>
          <w:sz w:val="20"/>
        </w:rPr>
        <w:t xml:space="preserve"> Our responsibility is to "Consider." The Spirit's gracious provision is to grant us "understanding."</w:t>
      </w:r>
    </w:p>
    <w:p w14:paraId="19ED6590" w14:textId="77777777" w:rsidR="008D5FE6" w:rsidRDefault="008D5FE6" w:rsidP="002B2EF5">
      <w:pPr>
        <w:pStyle w:val="ListParagraph"/>
        <w:tabs>
          <w:tab w:val="left" w:pos="5490"/>
          <w:tab w:val="left" w:pos="5580"/>
        </w:tabs>
        <w:spacing w:after="80" w:line="276" w:lineRule="auto"/>
        <w:ind w:left="0"/>
        <w:jc w:val="both"/>
        <w:rPr>
          <w:rFonts w:ascii="Candara" w:hAnsi="Candara" w:cstheme="minorHAnsi"/>
          <w:b/>
          <w:bCs/>
          <w:color w:val="auto"/>
          <w:sz w:val="20"/>
        </w:rPr>
      </w:pPr>
    </w:p>
    <w:p w14:paraId="09883341" w14:textId="60A207DC" w:rsidR="008D5FE6" w:rsidRDefault="00E145D1"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r w:rsidRPr="00E145D1">
        <w:rPr>
          <w:rFonts w:ascii="Candara" w:hAnsi="Candara" w:cstheme="minorHAnsi"/>
          <w:b/>
          <w:bCs/>
          <w:color w:val="auto"/>
          <w:sz w:val="22"/>
          <w:szCs w:val="22"/>
        </w:rPr>
        <w:t>THE BENEFITS OF INDUCTIVE STUDY</w:t>
      </w:r>
    </w:p>
    <w:p w14:paraId="4952EFF2" w14:textId="77777777" w:rsidR="00C01EF2" w:rsidRDefault="00C01EF2"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6229E5D5" w14:textId="4A034BE2" w:rsidR="00271554" w:rsidRPr="00271554" w:rsidRDefault="00957685" w:rsidP="00B92514">
      <w:pPr>
        <w:pStyle w:val="ListParagraph"/>
        <w:tabs>
          <w:tab w:val="left" w:pos="5490"/>
          <w:tab w:val="left" w:pos="5580"/>
        </w:tabs>
        <w:spacing w:before="0" w:after="0"/>
        <w:jc w:val="both"/>
        <w:rPr>
          <w:rFonts w:ascii="Candara" w:hAnsi="Candara" w:cstheme="minorHAnsi"/>
          <w:color w:val="auto"/>
          <w:sz w:val="20"/>
        </w:rPr>
      </w:pPr>
      <w:r w:rsidRPr="00957685">
        <w:rPr>
          <w:rFonts w:ascii="Candara" w:hAnsi="Candara" w:cstheme="minorHAnsi"/>
          <w:b/>
          <w:bCs/>
          <w:color w:val="FF0000"/>
          <w:sz w:val="20"/>
        </w:rPr>
        <w:t>(SLD 12)</w:t>
      </w:r>
      <w:r>
        <w:rPr>
          <w:rFonts w:ascii="Candara" w:hAnsi="Candara" w:cstheme="minorHAnsi"/>
          <w:color w:val="auto"/>
          <w:sz w:val="20"/>
        </w:rPr>
        <w:t xml:space="preserve"> </w:t>
      </w:r>
      <w:r w:rsidR="00271554" w:rsidRPr="00271554">
        <w:rPr>
          <w:rFonts w:ascii="Candara" w:hAnsi="Candara" w:cstheme="minorHAnsi"/>
          <w:color w:val="auto"/>
          <w:sz w:val="20"/>
        </w:rPr>
        <w:t xml:space="preserve">(1) You will learn how to carefully observe the Scriptures and in so doing you will be enabled to </w:t>
      </w:r>
      <w:r w:rsidR="00271554" w:rsidRPr="00271554">
        <w:rPr>
          <w:rFonts w:ascii="Candara" w:hAnsi="Candara" w:cstheme="minorHAnsi"/>
          <w:i/>
          <w:iCs/>
          <w:color w:val="0070C0"/>
          <w:sz w:val="20"/>
        </w:rPr>
        <w:t xml:space="preserve">"rightly divide the Word of Truth" (2Ti 2:15) </w:t>
      </w:r>
      <w:r w:rsidR="00271554" w:rsidRPr="00271554">
        <w:rPr>
          <w:rFonts w:ascii="Candara" w:hAnsi="Candara" w:cstheme="minorHAnsi"/>
          <w:color w:val="auto"/>
          <w:sz w:val="20"/>
        </w:rPr>
        <w:t xml:space="preserve">and you be equipped to accurately interpret God's Word on your own. </w:t>
      </w:r>
    </w:p>
    <w:p w14:paraId="7C62F47E" w14:textId="77777777" w:rsidR="00271554" w:rsidRPr="00271554" w:rsidRDefault="00271554" w:rsidP="00B92514">
      <w:pPr>
        <w:pStyle w:val="ListParagraph"/>
        <w:tabs>
          <w:tab w:val="left" w:pos="5490"/>
          <w:tab w:val="left" w:pos="5580"/>
        </w:tabs>
        <w:spacing w:before="0" w:after="0"/>
        <w:jc w:val="both"/>
        <w:rPr>
          <w:rFonts w:ascii="Candara" w:hAnsi="Candara" w:cstheme="minorHAnsi"/>
          <w:color w:val="auto"/>
          <w:sz w:val="12"/>
          <w:szCs w:val="12"/>
        </w:rPr>
      </w:pPr>
    </w:p>
    <w:p w14:paraId="7B4A76FD" w14:textId="77777777" w:rsidR="00271554" w:rsidRPr="00271554" w:rsidRDefault="00271554" w:rsidP="00B92514">
      <w:pPr>
        <w:pStyle w:val="ListParagraph"/>
        <w:tabs>
          <w:tab w:val="left" w:pos="5490"/>
          <w:tab w:val="left" w:pos="5580"/>
        </w:tabs>
        <w:spacing w:before="0" w:after="0"/>
        <w:jc w:val="both"/>
        <w:rPr>
          <w:rFonts w:ascii="Candara" w:hAnsi="Candara" w:cstheme="minorHAnsi"/>
          <w:color w:val="auto"/>
          <w:sz w:val="20"/>
        </w:rPr>
      </w:pPr>
      <w:r w:rsidRPr="00271554">
        <w:rPr>
          <w:rFonts w:ascii="Candara" w:hAnsi="Candara" w:cstheme="minorHAnsi"/>
          <w:color w:val="auto"/>
          <w:sz w:val="20"/>
        </w:rPr>
        <w:t>(2) You will no longer be dependent on commentaries, devotionals, pastor's sermons, conferences, etc. Please do not misunderstand. Believers should sit under a godly teacher of the Word, but this should be a stimulus, not a substitute for getting into the book for ourselves!</w:t>
      </w:r>
    </w:p>
    <w:p w14:paraId="72C3B36E" w14:textId="77777777" w:rsidR="00271554" w:rsidRPr="00271554" w:rsidRDefault="00271554" w:rsidP="00B92514">
      <w:pPr>
        <w:pStyle w:val="ListParagraph"/>
        <w:tabs>
          <w:tab w:val="left" w:pos="5490"/>
          <w:tab w:val="left" w:pos="5580"/>
        </w:tabs>
        <w:spacing w:before="0" w:after="0"/>
        <w:jc w:val="both"/>
        <w:rPr>
          <w:rFonts w:ascii="Candara" w:hAnsi="Candara" w:cstheme="minorHAnsi"/>
          <w:color w:val="auto"/>
          <w:sz w:val="10"/>
          <w:szCs w:val="10"/>
        </w:rPr>
      </w:pPr>
    </w:p>
    <w:p w14:paraId="58C775FA" w14:textId="77777777" w:rsidR="00271554" w:rsidRPr="00271554" w:rsidRDefault="00271554" w:rsidP="00B92514">
      <w:pPr>
        <w:pStyle w:val="ListParagraph"/>
        <w:tabs>
          <w:tab w:val="left" w:pos="5490"/>
          <w:tab w:val="left" w:pos="5580"/>
        </w:tabs>
        <w:spacing w:before="0" w:after="0"/>
        <w:jc w:val="both"/>
        <w:rPr>
          <w:rFonts w:ascii="Candara" w:hAnsi="Candara" w:cstheme="minorHAnsi"/>
          <w:color w:val="auto"/>
          <w:sz w:val="20"/>
        </w:rPr>
      </w:pPr>
      <w:r w:rsidRPr="00271554">
        <w:rPr>
          <w:rFonts w:ascii="Candara" w:hAnsi="Candara" w:cstheme="minorHAnsi"/>
          <w:color w:val="auto"/>
          <w:sz w:val="20"/>
        </w:rPr>
        <w:t>(3) When you encounter differences between interpretations in commentaries, which you frequently will, IBS enables you to discern which comment represents the most accurate interpretation.</w:t>
      </w:r>
    </w:p>
    <w:p w14:paraId="7705CAC3" w14:textId="77777777" w:rsidR="00271554" w:rsidRPr="00271554" w:rsidRDefault="00271554" w:rsidP="00B92514">
      <w:pPr>
        <w:pStyle w:val="ListParagraph"/>
        <w:tabs>
          <w:tab w:val="left" w:pos="5490"/>
          <w:tab w:val="left" w:pos="5580"/>
        </w:tabs>
        <w:spacing w:before="0" w:after="0"/>
        <w:jc w:val="both"/>
        <w:rPr>
          <w:rFonts w:ascii="Candara" w:hAnsi="Candara" w:cstheme="minorHAnsi"/>
          <w:color w:val="auto"/>
          <w:sz w:val="10"/>
          <w:szCs w:val="10"/>
        </w:rPr>
      </w:pPr>
    </w:p>
    <w:p w14:paraId="66BA0CEF" w14:textId="34409DF7" w:rsidR="00C01EF2" w:rsidRPr="00A30EB8" w:rsidRDefault="00271554" w:rsidP="00B92514">
      <w:pPr>
        <w:pStyle w:val="ListParagraph"/>
        <w:tabs>
          <w:tab w:val="left" w:pos="5490"/>
          <w:tab w:val="left" w:pos="5580"/>
        </w:tabs>
        <w:spacing w:before="0" w:after="0"/>
        <w:jc w:val="both"/>
        <w:rPr>
          <w:rFonts w:ascii="Candara" w:hAnsi="Candara" w:cstheme="minorHAnsi"/>
          <w:i/>
          <w:iCs/>
          <w:color w:val="0070C0"/>
          <w:sz w:val="20"/>
        </w:rPr>
      </w:pPr>
      <w:r w:rsidRPr="00A30EB8">
        <w:rPr>
          <w:rFonts w:ascii="Candara" w:hAnsi="Candara" w:cstheme="minorHAnsi"/>
          <w:color w:val="auto"/>
          <w:sz w:val="20"/>
        </w:rPr>
        <w:t xml:space="preserve">(4) You will increase in the knowledge of God and His ways, growing </w:t>
      </w:r>
      <w:r w:rsidRPr="00A30EB8">
        <w:rPr>
          <w:rFonts w:ascii="Candara" w:hAnsi="Candara" w:cstheme="minorHAnsi"/>
          <w:i/>
          <w:iCs/>
          <w:color w:val="0070C0"/>
          <w:sz w:val="20"/>
        </w:rPr>
        <w:t>"in the grace and knowledge of our Lord and Savior Jesus Christ." (2Pe 3:18)</w:t>
      </w:r>
    </w:p>
    <w:p w14:paraId="300A4AE0" w14:textId="77777777" w:rsidR="00C01EF2" w:rsidRPr="00A30EB8" w:rsidRDefault="00C01EF2" w:rsidP="00B92514">
      <w:pPr>
        <w:pStyle w:val="ListParagraph"/>
        <w:tabs>
          <w:tab w:val="left" w:pos="5490"/>
          <w:tab w:val="left" w:pos="5580"/>
        </w:tabs>
        <w:spacing w:before="0" w:after="0"/>
        <w:jc w:val="both"/>
        <w:rPr>
          <w:rFonts w:ascii="Candara" w:hAnsi="Candara" w:cstheme="minorHAnsi"/>
          <w:color w:val="auto"/>
          <w:sz w:val="10"/>
          <w:szCs w:val="10"/>
        </w:rPr>
      </w:pPr>
    </w:p>
    <w:p w14:paraId="6C9C2BEF" w14:textId="3A8813A8" w:rsidR="00132D8C" w:rsidRPr="00132D8C" w:rsidRDefault="00957685" w:rsidP="00B92514">
      <w:pPr>
        <w:pStyle w:val="ListParagraph"/>
        <w:tabs>
          <w:tab w:val="left" w:pos="5490"/>
          <w:tab w:val="left" w:pos="5580"/>
        </w:tabs>
        <w:spacing w:after="80"/>
        <w:jc w:val="both"/>
        <w:rPr>
          <w:rFonts w:ascii="Candara" w:hAnsi="Candara" w:cstheme="minorHAnsi"/>
          <w:i/>
          <w:iCs/>
          <w:color w:val="0070C0"/>
          <w:sz w:val="20"/>
        </w:rPr>
      </w:pPr>
      <w:r w:rsidRPr="00957685">
        <w:rPr>
          <w:rFonts w:ascii="Candara" w:hAnsi="Candara" w:cstheme="minorHAnsi"/>
          <w:b/>
          <w:bCs/>
          <w:color w:val="FF0000"/>
          <w:sz w:val="20"/>
        </w:rPr>
        <w:t>(SLD 13)</w:t>
      </w:r>
      <w:r>
        <w:rPr>
          <w:rFonts w:ascii="Candara" w:hAnsi="Candara" w:cstheme="minorHAnsi"/>
          <w:color w:val="auto"/>
          <w:sz w:val="20"/>
        </w:rPr>
        <w:t xml:space="preserve"> </w:t>
      </w:r>
      <w:r w:rsidR="00132D8C" w:rsidRPr="00132D8C">
        <w:rPr>
          <w:rFonts w:ascii="Candara" w:hAnsi="Candara" w:cstheme="minorHAnsi"/>
          <w:color w:val="auto"/>
          <w:sz w:val="20"/>
        </w:rPr>
        <w:t xml:space="preserve">(5) Your personal faith will be greatly strengthened for </w:t>
      </w:r>
      <w:r w:rsidR="00132D8C" w:rsidRPr="00132D8C">
        <w:rPr>
          <w:rFonts w:ascii="Candara" w:hAnsi="Candara" w:cstheme="minorHAnsi"/>
          <w:i/>
          <w:iCs/>
          <w:color w:val="0070C0"/>
          <w:sz w:val="20"/>
        </w:rPr>
        <w:t>"faith comes from hearing and hearing by the word of Christ." (Ro 10:17)</w:t>
      </w:r>
    </w:p>
    <w:p w14:paraId="3E4E5341" w14:textId="77777777" w:rsidR="00132D8C" w:rsidRPr="00132D8C" w:rsidRDefault="00132D8C" w:rsidP="00B92514">
      <w:pPr>
        <w:pStyle w:val="ListParagraph"/>
        <w:tabs>
          <w:tab w:val="left" w:pos="5490"/>
          <w:tab w:val="left" w:pos="5580"/>
        </w:tabs>
        <w:spacing w:after="80"/>
        <w:jc w:val="both"/>
        <w:rPr>
          <w:rFonts w:ascii="Candara" w:hAnsi="Candara" w:cstheme="minorHAnsi"/>
          <w:color w:val="auto"/>
          <w:sz w:val="10"/>
          <w:szCs w:val="10"/>
        </w:rPr>
      </w:pPr>
    </w:p>
    <w:p w14:paraId="60F842F4" w14:textId="6F21CA98" w:rsidR="00132D8C" w:rsidRPr="00132D8C" w:rsidRDefault="00132D8C" w:rsidP="00B92514">
      <w:pPr>
        <w:pStyle w:val="ListParagraph"/>
        <w:tabs>
          <w:tab w:val="left" w:pos="5490"/>
          <w:tab w:val="left" w:pos="5580"/>
        </w:tabs>
        <w:spacing w:after="80"/>
        <w:jc w:val="both"/>
        <w:rPr>
          <w:rFonts w:ascii="Candara" w:hAnsi="Candara" w:cstheme="minorHAnsi"/>
          <w:i/>
          <w:iCs/>
          <w:color w:val="0070C0"/>
          <w:sz w:val="20"/>
        </w:rPr>
      </w:pPr>
      <w:r w:rsidRPr="00132D8C">
        <w:rPr>
          <w:rFonts w:ascii="Candara" w:hAnsi="Candara" w:cstheme="minorHAnsi"/>
          <w:color w:val="auto"/>
          <w:sz w:val="20"/>
        </w:rPr>
        <w:t xml:space="preserve">(6) You will become increasingly aware of what it means to be </w:t>
      </w:r>
      <w:r w:rsidRPr="00132D8C">
        <w:rPr>
          <w:rFonts w:ascii="Candara" w:hAnsi="Candara" w:cstheme="minorHAnsi"/>
          <w:i/>
          <w:iCs/>
          <w:color w:val="0070C0"/>
          <w:sz w:val="20"/>
        </w:rPr>
        <w:t>"in Christ"</w:t>
      </w:r>
      <w:r w:rsidRPr="00132D8C">
        <w:rPr>
          <w:rFonts w:ascii="Candara" w:hAnsi="Candara" w:cstheme="minorHAnsi"/>
          <w:color w:val="auto"/>
          <w:sz w:val="20"/>
        </w:rPr>
        <w:t xml:space="preserve"> and to </w:t>
      </w:r>
      <w:r w:rsidRPr="00132D8C">
        <w:rPr>
          <w:rFonts w:ascii="Candara" w:hAnsi="Candara" w:cstheme="minorHAnsi"/>
          <w:i/>
          <w:iCs/>
          <w:color w:val="0070C0"/>
          <w:sz w:val="20"/>
        </w:rPr>
        <w:t>"be holy for I am holy"</w:t>
      </w:r>
      <w:r w:rsidRPr="00132D8C">
        <w:rPr>
          <w:rFonts w:ascii="Candara" w:hAnsi="Candara" w:cstheme="minorHAnsi"/>
          <w:color w:val="0070C0"/>
          <w:sz w:val="20"/>
        </w:rPr>
        <w:t xml:space="preserve"> </w:t>
      </w:r>
      <w:r w:rsidRPr="00132D8C">
        <w:rPr>
          <w:rFonts w:ascii="Candara" w:hAnsi="Candara" w:cstheme="minorHAnsi"/>
          <w:color w:val="auto"/>
          <w:sz w:val="20"/>
        </w:rPr>
        <w:t xml:space="preserve">(Lev 11:44; 1Pe 1:16) for Jesus prayed </w:t>
      </w:r>
      <w:r w:rsidRPr="00132D8C">
        <w:rPr>
          <w:rFonts w:ascii="Candara" w:hAnsi="Candara" w:cstheme="minorHAnsi"/>
          <w:i/>
          <w:iCs/>
          <w:color w:val="0070C0"/>
          <w:sz w:val="20"/>
        </w:rPr>
        <w:t>"Sanctify them</w:t>
      </w:r>
      <w:r w:rsidRPr="00132D8C">
        <w:rPr>
          <w:rFonts w:ascii="Candara" w:hAnsi="Candara" w:cstheme="minorHAnsi"/>
          <w:color w:val="auto"/>
          <w:sz w:val="20"/>
        </w:rPr>
        <w:t xml:space="preserve"> (His disciples) </w:t>
      </w:r>
      <w:r w:rsidRPr="00132D8C">
        <w:rPr>
          <w:rFonts w:ascii="Candara" w:hAnsi="Candara" w:cstheme="minorHAnsi"/>
          <w:i/>
          <w:iCs/>
          <w:color w:val="0070C0"/>
          <w:sz w:val="20"/>
        </w:rPr>
        <w:t>in the Truth. Thy Word is Truth." (Jn 17:17)</w:t>
      </w:r>
      <w:r w:rsidRPr="00132D8C">
        <w:rPr>
          <w:rFonts w:ascii="Candara" w:hAnsi="Candara" w:cstheme="minorHAnsi"/>
          <w:color w:val="0070C0"/>
          <w:sz w:val="20"/>
        </w:rPr>
        <w:t xml:space="preserve"> </w:t>
      </w:r>
      <w:r w:rsidRPr="00132D8C">
        <w:rPr>
          <w:rFonts w:ascii="Candara" w:hAnsi="Candara" w:cstheme="minorHAnsi"/>
          <w:color w:val="auto"/>
          <w:sz w:val="20"/>
        </w:rPr>
        <w:t xml:space="preserve">The NLT paraphrases it </w:t>
      </w:r>
      <w:r w:rsidRPr="00132D8C">
        <w:rPr>
          <w:rFonts w:ascii="Candara" w:hAnsi="Candara" w:cstheme="minorHAnsi"/>
          <w:i/>
          <w:iCs/>
          <w:color w:val="0070C0"/>
          <w:sz w:val="20"/>
        </w:rPr>
        <w:t>"Make them pure and holy by teaching them Your words of truth."</w:t>
      </w:r>
    </w:p>
    <w:p w14:paraId="2F2D799C" w14:textId="77777777" w:rsidR="00132D8C" w:rsidRPr="00132D8C" w:rsidRDefault="00132D8C" w:rsidP="00B92514">
      <w:pPr>
        <w:pStyle w:val="ListParagraph"/>
        <w:tabs>
          <w:tab w:val="left" w:pos="5490"/>
          <w:tab w:val="left" w:pos="5580"/>
        </w:tabs>
        <w:spacing w:after="80"/>
        <w:jc w:val="both"/>
        <w:rPr>
          <w:rFonts w:ascii="Candara" w:hAnsi="Candara" w:cstheme="minorHAnsi"/>
          <w:color w:val="auto"/>
          <w:sz w:val="10"/>
          <w:szCs w:val="10"/>
        </w:rPr>
      </w:pPr>
    </w:p>
    <w:p w14:paraId="3831F8AF" w14:textId="737E54C3" w:rsidR="00B11FE8" w:rsidRDefault="005D2D63" w:rsidP="00B92514">
      <w:pPr>
        <w:pStyle w:val="ListParagraph"/>
        <w:tabs>
          <w:tab w:val="left" w:pos="5490"/>
          <w:tab w:val="left" w:pos="5580"/>
        </w:tabs>
        <w:spacing w:after="80"/>
        <w:jc w:val="both"/>
        <w:rPr>
          <w:rFonts w:ascii="Candara" w:hAnsi="Candara" w:cstheme="minorHAnsi"/>
          <w:i/>
          <w:iCs/>
          <w:color w:val="0070C0"/>
          <w:sz w:val="20"/>
        </w:rPr>
      </w:pPr>
      <w:r w:rsidRPr="005D2D63">
        <w:rPr>
          <w:rFonts w:ascii="Candara" w:hAnsi="Candara" w:cstheme="minorHAnsi"/>
          <w:b/>
          <w:bCs/>
          <w:color w:val="FF0000"/>
          <w:sz w:val="20"/>
        </w:rPr>
        <w:t>(SLD 14)</w:t>
      </w:r>
      <w:r w:rsidRPr="005D2D63">
        <w:rPr>
          <w:rFonts w:ascii="Candara" w:hAnsi="Candara" w:cstheme="minorHAnsi"/>
          <w:color w:val="FF0000"/>
          <w:sz w:val="20"/>
        </w:rPr>
        <w:t xml:space="preserve"> </w:t>
      </w:r>
      <w:r w:rsidR="009D6608" w:rsidRPr="00A30EB8">
        <w:rPr>
          <w:rFonts w:ascii="Candara" w:hAnsi="Candara" w:cstheme="minorHAnsi"/>
          <w:color w:val="auto"/>
          <w:sz w:val="20"/>
        </w:rPr>
        <w:t xml:space="preserve">(7) You will develop an increasing assurance that you are believing not what someone else teaches but what the God's Word truly teaches. And since we behave on the basis of what we believe, we can be certain that we are </w:t>
      </w:r>
      <w:r w:rsidR="009D6608" w:rsidRPr="00A30EB8">
        <w:rPr>
          <w:rFonts w:ascii="Candara" w:hAnsi="Candara" w:cstheme="minorHAnsi"/>
          <w:color w:val="0070C0"/>
          <w:sz w:val="20"/>
        </w:rPr>
        <w:t>"walking </w:t>
      </w:r>
      <w:r w:rsidR="009D6608" w:rsidRPr="00A30EB8">
        <w:rPr>
          <w:rFonts w:ascii="Candara" w:hAnsi="Candara" w:cstheme="minorHAnsi"/>
          <w:color w:val="auto"/>
          <w:sz w:val="20"/>
        </w:rPr>
        <w:t xml:space="preserve">(living) </w:t>
      </w:r>
      <w:r w:rsidR="009D6608" w:rsidRPr="00A30EB8">
        <w:rPr>
          <w:rFonts w:ascii="Candara" w:hAnsi="Candara" w:cstheme="minorHAnsi"/>
          <w:i/>
          <w:iCs/>
          <w:color w:val="0070C0"/>
          <w:sz w:val="20"/>
        </w:rPr>
        <w:t>in a manner worthy of the Lord, to please Him in all respects, bearing fruit in every good work and increasing in the knowledge of God” (Col.1:10).</w:t>
      </w:r>
    </w:p>
    <w:p w14:paraId="35CE2086" w14:textId="77777777" w:rsidR="00754AB5" w:rsidRPr="00754AB5" w:rsidRDefault="00754AB5" w:rsidP="00B92514">
      <w:pPr>
        <w:pStyle w:val="ListParagraph"/>
        <w:tabs>
          <w:tab w:val="left" w:pos="5490"/>
          <w:tab w:val="left" w:pos="5580"/>
        </w:tabs>
        <w:spacing w:after="80"/>
        <w:jc w:val="both"/>
        <w:rPr>
          <w:rFonts w:ascii="Candara" w:hAnsi="Candara" w:cstheme="minorHAnsi"/>
          <w:i/>
          <w:iCs/>
          <w:color w:val="0070C0"/>
          <w:sz w:val="8"/>
          <w:szCs w:val="8"/>
        </w:rPr>
      </w:pPr>
    </w:p>
    <w:p w14:paraId="77C55BAA" w14:textId="066BB0DA" w:rsidR="00C01EF2" w:rsidRDefault="00B11FE8" w:rsidP="00B92514">
      <w:pPr>
        <w:pStyle w:val="ListParagraph"/>
        <w:tabs>
          <w:tab w:val="left" w:pos="5490"/>
          <w:tab w:val="left" w:pos="5580"/>
        </w:tabs>
        <w:spacing w:after="80"/>
        <w:jc w:val="both"/>
        <w:rPr>
          <w:rFonts w:ascii="Candara" w:hAnsi="Candara" w:cstheme="minorHAnsi"/>
          <w:i/>
          <w:iCs/>
          <w:color w:val="auto"/>
          <w:sz w:val="20"/>
        </w:rPr>
      </w:pPr>
      <w:r w:rsidRPr="00A30EB8">
        <w:rPr>
          <w:rFonts w:ascii="Candara" w:hAnsi="Candara" w:cstheme="minorHAnsi"/>
          <w:i/>
          <w:iCs/>
          <w:color w:val="auto"/>
          <w:sz w:val="20"/>
        </w:rPr>
        <w:t xml:space="preserve">(8) You will learn a method of independent Bible study that can be passed on to others who in turn can go out and teach others. </w:t>
      </w:r>
      <w:r w:rsidRPr="00754AB5">
        <w:rPr>
          <w:rFonts w:ascii="Candara" w:hAnsi="Candara" w:cstheme="minorHAnsi"/>
          <w:i/>
          <w:iCs/>
          <w:color w:val="0070C0"/>
          <w:sz w:val="20"/>
        </w:rPr>
        <w:t>(2Ti 2:2).</w:t>
      </w:r>
    </w:p>
    <w:p w14:paraId="777F118C" w14:textId="77777777" w:rsidR="0071065C" w:rsidRDefault="0071065C" w:rsidP="00A30EB8">
      <w:pPr>
        <w:pStyle w:val="ListParagraph"/>
        <w:tabs>
          <w:tab w:val="left" w:pos="5490"/>
          <w:tab w:val="left" w:pos="5580"/>
        </w:tabs>
        <w:spacing w:after="80"/>
        <w:ind w:left="0"/>
        <w:jc w:val="both"/>
        <w:rPr>
          <w:rFonts w:ascii="Candara" w:hAnsi="Candara" w:cstheme="minorHAnsi"/>
          <w:i/>
          <w:iCs/>
          <w:color w:val="auto"/>
          <w:sz w:val="20"/>
        </w:rPr>
      </w:pPr>
    </w:p>
    <w:p w14:paraId="39D3D367" w14:textId="181E7D81" w:rsidR="00052D54" w:rsidRPr="00EC49AE" w:rsidRDefault="00EC49AE" w:rsidP="00B85968">
      <w:pPr>
        <w:pStyle w:val="ListParagraph"/>
        <w:tabs>
          <w:tab w:val="left" w:pos="5490"/>
          <w:tab w:val="left" w:pos="5580"/>
        </w:tabs>
        <w:spacing w:after="80"/>
        <w:ind w:left="0"/>
        <w:jc w:val="center"/>
        <w:rPr>
          <w:rFonts w:ascii="Candara" w:hAnsi="Candara" w:cstheme="minorHAnsi"/>
          <w:b/>
          <w:bCs/>
          <w:i/>
          <w:iCs/>
          <w:color w:val="auto"/>
          <w:szCs w:val="24"/>
        </w:rPr>
      </w:pPr>
      <w:r>
        <w:rPr>
          <w:rFonts w:ascii="Candara" w:hAnsi="Candara" w:cstheme="minorHAnsi"/>
          <w:b/>
          <w:bCs/>
          <w:i/>
          <w:iCs/>
          <w:color w:val="FF0000"/>
          <w:szCs w:val="24"/>
        </w:rPr>
        <w:t xml:space="preserve">(SLD 15) </w:t>
      </w:r>
      <w:r w:rsidR="00F1317A" w:rsidRPr="00EC49AE">
        <w:rPr>
          <w:rFonts w:ascii="Candara" w:hAnsi="Candara" w:cstheme="minorHAnsi"/>
          <w:b/>
          <w:bCs/>
          <w:i/>
          <w:iCs/>
          <w:color w:val="auto"/>
          <w:szCs w:val="24"/>
        </w:rPr>
        <w:t xml:space="preserve">FEEDBACK FROM </w:t>
      </w:r>
      <w:r w:rsidRPr="00EC49AE">
        <w:rPr>
          <w:rFonts w:ascii="Candara" w:hAnsi="Candara" w:cstheme="minorHAnsi"/>
          <w:b/>
          <w:bCs/>
          <w:i/>
          <w:iCs/>
          <w:color w:val="auto"/>
          <w:szCs w:val="24"/>
        </w:rPr>
        <w:t>CLASS</w:t>
      </w:r>
    </w:p>
    <w:p w14:paraId="6A130135" w14:textId="2C157AD2" w:rsidR="00B85968" w:rsidRPr="005D2D63" w:rsidRDefault="00295B76" w:rsidP="00B85968">
      <w:pPr>
        <w:pStyle w:val="ListParagraph"/>
        <w:tabs>
          <w:tab w:val="left" w:pos="5490"/>
          <w:tab w:val="left" w:pos="5580"/>
        </w:tabs>
        <w:spacing w:after="80"/>
        <w:ind w:left="0"/>
        <w:jc w:val="center"/>
        <w:rPr>
          <w:rFonts w:ascii="Candara" w:hAnsi="Candara" w:cstheme="minorHAnsi"/>
          <w:b/>
          <w:bCs/>
          <w:i/>
          <w:iCs/>
          <w:color w:val="C00000"/>
          <w:szCs w:val="24"/>
        </w:rPr>
      </w:pPr>
      <w:r w:rsidRPr="00295B76">
        <w:rPr>
          <w:rFonts w:ascii="Candara" w:hAnsi="Candara" w:cstheme="minorHAnsi"/>
          <w:b/>
          <w:bCs/>
          <w:i/>
          <w:iCs/>
          <w:color w:val="FF0000"/>
          <w:szCs w:val="24"/>
        </w:rPr>
        <w:t xml:space="preserve">(SLD 16) </w:t>
      </w:r>
      <w:r w:rsidR="008855E3" w:rsidRPr="005D2D63">
        <w:rPr>
          <w:rFonts w:ascii="Candara" w:hAnsi="Candara" w:cstheme="minorHAnsi"/>
          <w:b/>
          <w:bCs/>
          <w:i/>
          <w:iCs/>
          <w:color w:val="C00000"/>
          <w:szCs w:val="24"/>
        </w:rPr>
        <w:t>T</w:t>
      </w:r>
      <w:r w:rsidR="00B85968" w:rsidRPr="005D2D63">
        <w:rPr>
          <w:rFonts w:ascii="Candara" w:hAnsi="Candara" w:cstheme="minorHAnsi"/>
          <w:b/>
          <w:bCs/>
          <w:i/>
          <w:iCs/>
          <w:color w:val="C00000"/>
          <w:szCs w:val="24"/>
        </w:rPr>
        <w:t xml:space="preserve">wo Prerequisites </w:t>
      </w:r>
      <w:r w:rsidR="004B7717" w:rsidRPr="005D2D63">
        <w:rPr>
          <w:rFonts w:ascii="Candara" w:hAnsi="Candara" w:cstheme="minorHAnsi"/>
          <w:b/>
          <w:bCs/>
          <w:i/>
          <w:iCs/>
          <w:color w:val="C00000"/>
          <w:szCs w:val="24"/>
        </w:rPr>
        <w:t>f</w:t>
      </w:r>
      <w:r w:rsidR="00B85968" w:rsidRPr="005D2D63">
        <w:rPr>
          <w:rFonts w:ascii="Candara" w:hAnsi="Candara" w:cstheme="minorHAnsi"/>
          <w:b/>
          <w:bCs/>
          <w:i/>
          <w:iCs/>
          <w:color w:val="C00000"/>
          <w:szCs w:val="24"/>
        </w:rPr>
        <w:t>or Inductive Bible Study</w:t>
      </w:r>
    </w:p>
    <w:p w14:paraId="76225040" w14:textId="77C61442" w:rsidR="00B85968" w:rsidRPr="00295B76" w:rsidRDefault="00B85968" w:rsidP="00B85968">
      <w:pPr>
        <w:pStyle w:val="ListParagraph"/>
        <w:tabs>
          <w:tab w:val="left" w:pos="5490"/>
          <w:tab w:val="left" w:pos="5580"/>
        </w:tabs>
        <w:spacing w:after="80"/>
        <w:ind w:left="0"/>
        <w:jc w:val="center"/>
        <w:rPr>
          <w:rFonts w:ascii="Candara" w:hAnsi="Candara" w:cstheme="minorHAnsi"/>
          <w:b/>
          <w:bCs/>
          <w:i/>
          <w:iCs/>
          <w:color w:val="C00000"/>
          <w:sz w:val="4"/>
          <w:szCs w:val="4"/>
        </w:rPr>
      </w:pPr>
    </w:p>
    <w:p w14:paraId="1D6DAD13" w14:textId="25B86E01" w:rsidR="00B85968" w:rsidRPr="005D2D63" w:rsidRDefault="00B85968" w:rsidP="00B85968">
      <w:pPr>
        <w:pStyle w:val="ListParagraph"/>
        <w:tabs>
          <w:tab w:val="left" w:pos="5490"/>
          <w:tab w:val="left" w:pos="5580"/>
        </w:tabs>
        <w:spacing w:after="80"/>
        <w:ind w:left="0"/>
        <w:jc w:val="center"/>
        <w:rPr>
          <w:rFonts w:ascii="Candara" w:hAnsi="Candara" w:cstheme="minorHAnsi"/>
          <w:b/>
          <w:bCs/>
          <w:i/>
          <w:iCs/>
          <w:color w:val="C00000"/>
          <w:szCs w:val="24"/>
        </w:rPr>
      </w:pPr>
      <w:r w:rsidRPr="005D2D63">
        <w:rPr>
          <w:rFonts w:ascii="Candara" w:hAnsi="Candara" w:cstheme="minorHAnsi"/>
          <w:b/>
          <w:bCs/>
          <w:i/>
          <w:iCs/>
          <w:color w:val="C00000"/>
          <w:szCs w:val="24"/>
        </w:rPr>
        <w:t>Willingness to slow down</w:t>
      </w:r>
    </w:p>
    <w:p w14:paraId="2431DD64" w14:textId="6856469C" w:rsidR="0071065C" w:rsidRPr="005D2D63" w:rsidRDefault="00B85968" w:rsidP="00B85968">
      <w:pPr>
        <w:pStyle w:val="ListParagraph"/>
        <w:tabs>
          <w:tab w:val="left" w:pos="5490"/>
          <w:tab w:val="left" w:pos="5580"/>
        </w:tabs>
        <w:spacing w:after="80"/>
        <w:ind w:left="0"/>
        <w:jc w:val="center"/>
        <w:rPr>
          <w:rFonts w:ascii="Candara" w:hAnsi="Candara" w:cstheme="minorHAnsi"/>
          <w:b/>
          <w:bCs/>
          <w:i/>
          <w:iCs/>
          <w:color w:val="C00000"/>
          <w:szCs w:val="24"/>
        </w:rPr>
      </w:pPr>
      <w:r w:rsidRPr="005D2D63">
        <w:rPr>
          <w:rFonts w:ascii="Candara" w:hAnsi="Candara" w:cstheme="minorHAnsi"/>
          <w:b/>
          <w:bCs/>
          <w:i/>
          <w:iCs/>
          <w:color w:val="C00000"/>
          <w:szCs w:val="24"/>
        </w:rPr>
        <w:t>Desire to carefully observe what the passage is saying</w:t>
      </w:r>
    </w:p>
    <w:p w14:paraId="3349718C" w14:textId="3137B2A5" w:rsidR="0071065C" w:rsidRPr="008855E3" w:rsidRDefault="0071065C" w:rsidP="00A30EB8">
      <w:pPr>
        <w:pStyle w:val="ListParagraph"/>
        <w:tabs>
          <w:tab w:val="left" w:pos="5490"/>
          <w:tab w:val="left" w:pos="5580"/>
        </w:tabs>
        <w:spacing w:after="80"/>
        <w:ind w:left="0"/>
        <w:jc w:val="both"/>
        <w:rPr>
          <w:rFonts w:ascii="Candara" w:hAnsi="Candara" w:cstheme="minorHAnsi"/>
          <w:b/>
          <w:bCs/>
          <w:i/>
          <w:iCs/>
          <w:color w:val="auto"/>
          <w:sz w:val="20"/>
        </w:rPr>
      </w:pPr>
    </w:p>
    <w:p w14:paraId="442C2DCD" w14:textId="12FE52C2" w:rsidR="0071065C" w:rsidRDefault="0071065C" w:rsidP="00A30EB8">
      <w:pPr>
        <w:pStyle w:val="ListParagraph"/>
        <w:tabs>
          <w:tab w:val="left" w:pos="5490"/>
          <w:tab w:val="left" w:pos="5580"/>
        </w:tabs>
        <w:spacing w:after="80"/>
        <w:ind w:left="0"/>
        <w:jc w:val="both"/>
        <w:rPr>
          <w:rFonts w:ascii="Candara" w:hAnsi="Candara" w:cstheme="minorHAnsi"/>
          <w:i/>
          <w:iCs/>
          <w:color w:val="auto"/>
          <w:sz w:val="20"/>
        </w:rPr>
      </w:pPr>
    </w:p>
    <w:p w14:paraId="11805963" w14:textId="7904434A" w:rsidR="003671C0" w:rsidRPr="00820FF0" w:rsidRDefault="0035490F" w:rsidP="00A30EB8">
      <w:pPr>
        <w:pStyle w:val="ListParagraph"/>
        <w:tabs>
          <w:tab w:val="left" w:pos="5490"/>
          <w:tab w:val="left" w:pos="5580"/>
        </w:tabs>
        <w:spacing w:after="80"/>
        <w:ind w:left="0"/>
        <w:jc w:val="both"/>
        <w:rPr>
          <w:rFonts w:ascii="Candara" w:hAnsi="Candara" w:cstheme="minorHAnsi"/>
          <w:b/>
          <w:bCs/>
          <w:color w:val="auto"/>
          <w:sz w:val="22"/>
          <w:szCs w:val="22"/>
        </w:rPr>
      </w:pPr>
      <w:r w:rsidRPr="00A1435A">
        <w:rPr>
          <w:rFonts w:ascii="Candara" w:hAnsi="Candara" w:cstheme="minorHAnsi"/>
          <w:b/>
          <w:bCs/>
          <w:color w:val="FF0000"/>
          <w:sz w:val="20"/>
        </w:rPr>
        <w:t xml:space="preserve">(SLD </w:t>
      </w:r>
      <w:r w:rsidR="00A1435A" w:rsidRPr="00A1435A">
        <w:rPr>
          <w:rFonts w:ascii="Candara" w:hAnsi="Candara" w:cstheme="minorHAnsi"/>
          <w:b/>
          <w:bCs/>
          <w:color w:val="FF0000"/>
          <w:sz w:val="20"/>
        </w:rPr>
        <w:t xml:space="preserve">17) </w:t>
      </w:r>
      <w:r w:rsidR="00820FF0" w:rsidRPr="00820FF0">
        <w:rPr>
          <w:rFonts w:ascii="Candara" w:hAnsi="Candara" w:cstheme="minorHAnsi"/>
          <w:b/>
          <w:bCs/>
          <w:color w:val="auto"/>
          <w:sz w:val="22"/>
          <w:szCs w:val="22"/>
        </w:rPr>
        <w:t>INDUCTIVE BIBLE STUDY</w:t>
      </w:r>
      <w:r w:rsidR="00820FF0">
        <w:rPr>
          <w:rFonts w:ascii="Candara" w:hAnsi="Candara" w:cstheme="minorHAnsi"/>
          <w:b/>
          <w:bCs/>
          <w:color w:val="auto"/>
          <w:sz w:val="22"/>
          <w:szCs w:val="22"/>
        </w:rPr>
        <w:t xml:space="preserve"> </w:t>
      </w:r>
      <w:r w:rsidR="008E6F7E">
        <w:rPr>
          <w:rFonts w:ascii="Candara" w:hAnsi="Candara" w:cstheme="minorHAnsi"/>
          <w:b/>
          <w:bCs/>
          <w:color w:val="auto"/>
          <w:sz w:val="22"/>
          <w:szCs w:val="22"/>
        </w:rPr>
        <w:t>–</w:t>
      </w:r>
      <w:r w:rsidR="00820FF0">
        <w:rPr>
          <w:rFonts w:ascii="Candara" w:hAnsi="Candara" w:cstheme="minorHAnsi"/>
          <w:b/>
          <w:bCs/>
          <w:color w:val="auto"/>
          <w:sz w:val="22"/>
          <w:szCs w:val="22"/>
        </w:rPr>
        <w:t xml:space="preserve"> </w:t>
      </w:r>
      <w:r w:rsidR="008E6F7E">
        <w:rPr>
          <w:rFonts w:ascii="Candara" w:hAnsi="Candara" w:cstheme="minorHAnsi"/>
          <w:b/>
          <w:bCs/>
          <w:color w:val="auto"/>
          <w:sz w:val="22"/>
          <w:szCs w:val="22"/>
        </w:rPr>
        <w:t xml:space="preserve">THE </w:t>
      </w:r>
      <w:proofErr w:type="gramStart"/>
      <w:r w:rsidR="008E6F7E">
        <w:rPr>
          <w:rFonts w:ascii="Candara" w:hAnsi="Candara" w:cstheme="minorHAnsi"/>
          <w:b/>
          <w:bCs/>
          <w:color w:val="auto"/>
          <w:sz w:val="22"/>
          <w:szCs w:val="22"/>
        </w:rPr>
        <w:t>“IN’s”</w:t>
      </w:r>
      <w:proofErr w:type="gramEnd"/>
      <w:r w:rsidR="008E6F7E">
        <w:rPr>
          <w:rFonts w:ascii="Candara" w:hAnsi="Candara" w:cstheme="minorHAnsi"/>
          <w:b/>
          <w:bCs/>
          <w:color w:val="auto"/>
          <w:sz w:val="22"/>
          <w:szCs w:val="22"/>
        </w:rPr>
        <w:t xml:space="preserve"> and “OUTs</w:t>
      </w:r>
      <w:r w:rsidR="000B3623">
        <w:rPr>
          <w:rFonts w:ascii="Candara" w:hAnsi="Candara" w:cstheme="minorHAnsi"/>
          <w:b/>
          <w:bCs/>
          <w:color w:val="auto"/>
          <w:sz w:val="22"/>
          <w:szCs w:val="22"/>
        </w:rPr>
        <w:t>”</w:t>
      </w:r>
    </w:p>
    <w:p w14:paraId="741162A3" w14:textId="0DDB4EA8" w:rsidR="003671C0" w:rsidRDefault="003671C0" w:rsidP="00A30EB8">
      <w:pPr>
        <w:pStyle w:val="ListParagraph"/>
        <w:tabs>
          <w:tab w:val="left" w:pos="5490"/>
          <w:tab w:val="left" w:pos="5580"/>
        </w:tabs>
        <w:spacing w:after="80"/>
        <w:ind w:left="0"/>
        <w:jc w:val="both"/>
        <w:rPr>
          <w:rFonts w:ascii="Candara" w:hAnsi="Candara" w:cstheme="minorHAnsi"/>
          <w:i/>
          <w:iCs/>
          <w:color w:val="auto"/>
          <w:sz w:val="20"/>
        </w:rPr>
      </w:pPr>
    </w:p>
    <w:p w14:paraId="7001CCC2" w14:textId="3D4D33B6" w:rsidR="003671C0" w:rsidRDefault="00CB7F6D" w:rsidP="00A30EB8">
      <w:pPr>
        <w:pStyle w:val="ListParagraph"/>
        <w:tabs>
          <w:tab w:val="left" w:pos="5490"/>
          <w:tab w:val="left" w:pos="5580"/>
        </w:tabs>
        <w:spacing w:after="80"/>
        <w:ind w:left="0"/>
        <w:jc w:val="both"/>
        <w:rPr>
          <w:rFonts w:ascii="Candara" w:hAnsi="Candara" w:cstheme="minorHAnsi"/>
          <w:i/>
          <w:iCs/>
          <w:color w:val="auto"/>
          <w:sz w:val="20"/>
        </w:rPr>
      </w:pPr>
      <w:r>
        <w:rPr>
          <w:noProof/>
        </w:rPr>
        <w:drawing>
          <wp:anchor distT="0" distB="0" distL="114300" distR="114300" simplePos="0" relativeHeight="251550208" behindDoc="0" locked="0" layoutInCell="1" allowOverlap="1" wp14:anchorId="7EC437C2" wp14:editId="25D970EC">
            <wp:simplePos x="0" y="0"/>
            <wp:positionH relativeFrom="margin">
              <wp:align>left</wp:align>
            </wp:positionH>
            <wp:positionV relativeFrom="page">
              <wp:posOffset>1590675</wp:posOffset>
            </wp:positionV>
            <wp:extent cx="5686425" cy="3198495"/>
            <wp:effectExtent l="0" t="0" r="9525" b="1905"/>
            <wp:wrapSquare wrapText="bothSides"/>
            <wp:docPr id="3406074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07475" name=""/>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5686425" cy="3198495"/>
                    </a:xfrm>
                    <a:prstGeom prst="rect">
                      <a:avLst/>
                    </a:prstGeom>
                  </pic:spPr>
                </pic:pic>
              </a:graphicData>
            </a:graphic>
          </wp:anchor>
        </w:drawing>
      </w:r>
    </w:p>
    <w:p w14:paraId="2ECD95A8" w14:textId="0BC75DAE" w:rsidR="003671C0" w:rsidRDefault="003671C0" w:rsidP="00A30EB8">
      <w:pPr>
        <w:pStyle w:val="ListParagraph"/>
        <w:tabs>
          <w:tab w:val="left" w:pos="5490"/>
          <w:tab w:val="left" w:pos="5580"/>
        </w:tabs>
        <w:spacing w:after="80"/>
        <w:ind w:left="0"/>
        <w:jc w:val="both"/>
        <w:rPr>
          <w:rFonts w:ascii="Candara" w:hAnsi="Candara" w:cstheme="minorHAnsi"/>
          <w:i/>
          <w:iCs/>
          <w:color w:val="auto"/>
          <w:sz w:val="20"/>
        </w:rPr>
      </w:pPr>
    </w:p>
    <w:p w14:paraId="49D83B07" w14:textId="0E270550" w:rsidR="003671C0" w:rsidRPr="00E562EA" w:rsidRDefault="00E562EA" w:rsidP="00A30EB8">
      <w:pPr>
        <w:pStyle w:val="ListParagraph"/>
        <w:tabs>
          <w:tab w:val="left" w:pos="5490"/>
          <w:tab w:val="left" w:pos="5580"/>
        </w:tabs>
        <w:spacing w:after="80"/>
        <w:ind w:left="0"/>
        <w:jc w:val="both"/>
        <w:rPr>
          <w:rFonts w:ascii="Candara" w:hAnsi="Candara" w:cstheme="minorHAnsi"/>
          <w:b/>
          <w:bCs/>
          <w:color w:val="FF0000"/>
          <w:sz w:val="20"/>
        </w:rPr>
      </w:pPr>
      <w:r w:rsidRPr="00E562EA">
        <w:rPr>
          <w:rFonts w:ascii="Candara" w:hAnsi="Candara" w:cstheme="minorHAnsi"/>
          <w:b/>
          <w:bCs/>
          <w:color w:val="FF0000"/>
          <w:sz w:val="20"/>
        </w:rPr>
        <w:t>(SLD18)</w:t>
      </w:r>
    </w:p>
    <w:p w14:paraId="2087DA76" w14:textId="21D17A89" w:rsidR="003671C0" w:rsidRDefault="003671C0" w:rsidP="00A30EB8">
      <w:pPr>
        <w:pStyle w:val="ListParagraph"/>
        <w:tabs>
          <w:tab w:val="left" w:pos="5490"/>
          <w:tab w:val="left" w:pos="5580"/>
        </w:tabs>
        <w:spacing w:after="80"/>
        <w:ind w:left="0"/>
        <w:jc w:val="both"/>
        <w:rPr>
          <w:rFonts w:ascii="Candara" w:hAnsi="Candara" w:cstheme="minorHAnsi"/>
          <w:i/>
          <w:iCs/>
          <w:color w:val="auto"/>
          <w:sz w:val="20"/>
        </w:rPr>
      </w:pPr>
    </w:p>
    <w:p w14:paraId="74BBE098" w14:textId="53A8F87E" w:rsidR="003671C0" w:rsidRDefault="003671C0" w:rsidP="00A30EB8">
      <w:pPr>
        <w:pStyle w:val="ListParagraph"/>
        <w:tabs>
          <w:tab w:val="left" w:pos="5490"/>
          <w:tab w:val="left" w:pos="5580"/>
        </w:tabs>
        <w:spacing w:after="80"/>
        <w:ind w:left="0"/>
        <w:jc w:val="both"/>
        <w:rPr>
          <w:rFonts w:ascii="Candara" w:hAnsi="Candara" w:cstheme="minorHAnsi"/>
          <w:i/>
          <w:iCs/>
          <w:color w:val="auto"/>
          <w:sz w:val="20"/>
        </w:rPr>
      </w:pPr>
    </w:p>
    <w:p w14:paraId="4161193A" w14:textId="77777777" w:rsidR="003671C0" w:rsidRDefault="003671C0" w:rsidP="00A30EB8">
      <w:pPr>
        <w:pStyle w:val="ListParagraph"/>
        <w:tabs>
          <w:tab w:val="left" w:pos="5490"/>
          <w:tab w:val="left" w:pos="5580"/>
        </w:tabs>
        <w:spacing w:after="80"/>
        <w:ind w:left="0"/>
        <w:jc w:val="both"/>
        <w:rPr>
          <w:rFonts w:ascii="Candara" w:hAnsi="Candara" w:cstheme="minorHAnsi"/>
          <w:i/>
          <w:iCs/>
          <w:color w:val="auto"/>
          <w:sz w:val="20"/>
        </w:rPr>
      </w:pPr>
    </w:p>
    <w:p w14:paraId="507E1BD3" w14:textId="1B63C119" w:rsidR="003671C0" w:rsidRDefault="003671C0" w:rsidP="00A30EB8">
      <w:pPr>
        <w:pStyle w:val="ListParagraph"/>
        <w:tabs>
          <w:tab w:val="left" w:pos="5490"/>
          <w:tab w:val="left" w:pos="5580"/>
        </w:tabs>
        <w:spacing w:after="80"/>
        <w:ind w:left="0"/>
        <w:jc w:val="both"/>
        <w:rPr>
          <w:rFonts w:ascii="Candara" w:hAnsi="Candara" w:cstheme="minorHAnsi"/>
          <w:i/>
          <w:iCs/>
          <w:color w:val="auto"/>
          <w:sz w:val="20"/>
        </w:rPr>
      </w:pPr>
    </w:p>
    <w:p w14:paraId="068AD8A1" w14:textId="77777777" w:rsidR="003671C0" w:rsidRDefault="003671C0" w:rsidP="00A30EB8">
      <w:pPr>
        <w:pStyle w:val="ListParagraph"/>
        <w:tabs>
          <w:tab w:val="left" w:pos="5490"/>
          <w:tab w:val="left" w:pos="5580"/>
        </w:tabs>
        <w:spacing w:after="80"/>
        <w:ind w:left="0"/>
        <w:jc w:val="both"/>
        <w:rPr>
          <w:rFonts w:ascii="Candara" w:hAnsi="Candara" w:cstheme="minorHAnsi"/>
          <w:i/>
          <w:iCs/>
          <w:color w:val="auto"/>
          <w:sz w:val="20"/>
        </w:rPr>
      </w:pPr>
    </w:p>
    <w:p w14:paraId="3C432A30" w14:textId="154B79FE" w:rsidR="003671C0" w:rsidRDefault="003671C0" w:rsidP="00A30EB8">
      <w:pPr>
        <w:pStyle w:val="ListParagraph"/>
        <w:tabs>
          <w:tab w:val="left" w:pos="5490"/>
          <w:tab w:val="left" w:pos="5580"/>
        </w:tabs>
        <w:spacing w:after="80"/>
        <w:ind w:left="0"/>
        <w:jc w:val="both"/>
        <w:rPr>
          <w:rFonts w:ascii="Candara" w:hAnsi="Candara" w:cstheme="minorHAnsi"/>
          <w:i/>
          <w:iCs/>
          <w:color w:val="auto"/>
          <w:sz w:val="20"/>
        </w:rPr>
      </w:pPr>
    </w:p>
    <w:p w14:paraId="24E26F72" w14:textId="77777777" w:rsidR="003671C0" w:rsidRDefault="003671C0" w:rsidP="00A30EB8">
      <w:pPr>
        <w:pStyle w:val="ListParagraph"/>
        <w:tabs>
          <w:tab w:val="left" w:pos="5490"/>
          <w:tab w:val="left" w:pos="5580"/>
        </w:tabs>
        <w:spacing w:after="80"/>
        <w:ind w:left="0"/>
        <w:jc w:val="both"/>
        <w:rPr>
          <w:rFonts w:ascii="Candara" w:hAnsi="Candara" w:cstheme="minorHAnsi"/>
          <w:i/>
          <w:iCs/>
          <w:color w:val="auto"/>
          <w:sz w:val="20"/>
        </w:rPr>
      </w:pPr>
    </w:p>
    <w:p w14:paraId="55A03227" w14:textId="4901B0BD" w:rsidR="003671C0" w:rsidRDefault="003671C0" w:rsidP="00A30EB8">
      <w:pPr>
        <w:pStyle w:val="ListParagraph"/>
        <w:tabs>
          <w:tab w:val="left" w:pos="5490"/>
          <w:tab w:val="left" w:pos="5580"/>
        </w:tabs>
        <w:spacing w:after="80"/>
        <w:ind w:left="0"/>
        <w:jc w:val="both"/>
        <w:rPr>
          <w:rFonts w:ascii="Candara" w:hAnsi="Candara" w:cstheme="minorHAnsi"/>
          <w:i/>
          <w:iCs/>
          <w:color w:val="auto"/>
          <w:sz w:val="20"/>
        </w:rPr>
      </w:pPr>
    </w:p>
    <w:p w14:paraId="04934ECD" w14:textId="77777777" w:rsidR="003671C0" w:rsidRDefault="003671C0" w:rsidP="00A30EB8">
      <w:pPr>
        <w:pStyle w:val="ListParagraph"/>
        <w:tabs>
          <w:tab w:val="left" w:pos="5490"/>
          <w:tab w:val="left" w:pos="5580"/>
        </w:tabs>
        <w:spacing w:after="80"/>
        <w:ind w:left="0"/>
        <w:jc w:val="both"/>
        <w:rPr>
          <w:rFonts w:ascii="Candara" w:hAnsi="Candara" w:cstheme="minorHAnsi"/>
          <w:i/>
          <w:iCs/>
          <w:color w:val="auto"/>
          <w:sz w:val="20"/>
        </w:rPr>
      </w:pPr>
    </w:p>
    <w:p w14:paraId="740670BE" w14:textId="77777777" w:rsidR="003671C0" w:rsidRDefault="003671C0" w:rsidP="00A30EB8">
      <w:pPr>
        <w:pStyle w:val="ListParagraph"/>
        <w:tabs>
          <w:tab w:val="left" w:pos="5490"/>
          <w:tab w:val="left" w:pos="5580"/>
        </w:tabs>
        <w:spacing w:after="80"/>
        <w:ind w:left="0"/>
        <w:jc w:val="both"/>
        <w:rPr>
          <w:rFonts w:ascii="Candara" w:hAnsi="Candara" w:cstheme="minorHAnsi"/>
          <w:i/>
          <w:iCs/>
          <w:color w:val="auto"/>
          <w:sz w:val="20"/>
        </w:rPr>
      </w:pPr>
    </w:p>
    <w:p w14:paraId="0970381E" w14:textId="36EE82C8" w:rsidR="003671C0" w:rsidRDefault="003671C0" w:rsidP="00A30EB8">
      <w:pPr>
        <w:pStyle w:val="ListParagraph"/>
        <w:tabs>
          <w:tab w:val="left" w:pos="5490"/>
          <w:tab w:val="left" w:pos="5580"/>
        </w:tabs>
        <w:spacing w:after="80"/>
        <w:ind w:left="0"/>
        <w:jc w:val="both"/>
        <w:rPr>
          <w:rFonts w:ascii="Candara" w:hAnsi="Candara" w:cstheme="minorHAnsi"/>
          <w:i/>
          <w:iCs/>
          <w:color w:val="auto"/>
          <w:sz w:val="20"/>
        </w:rPr>
      </w:pPr>
    </w:p>
    <w:p w14:paraId="06884A14" w14:textId="77777777" w:rsidR="003671C0" w:rsidRDefault="003671C0" w:rsidP="00A30EB8">
      <w:pPr>
        <w:pStyle w:val="ListParagraph"/>
        <w:tabs>
          <w:tab w:val="left" w:pos="5490"/>
          <w:tab w:val="left" w:pos="5580"/>
        </w:tabs>
        <w:spacing w:after="80"/>
        <w:ind w:left="0"/>
        <w:jc w:val="both"/>
        <w:rPr>
          <w:rFonts w:ascii="Candara" w:hAnsi="Candara" w:cstheme="minorHAnsi"/>
          <w:i/>
          <w:iCs/>
          <w:color w:val="auto"/>
          <w:sz w:val="20"/>
        </w:rPr>
      </w:pPr>
    </w:p>
    <w:p w14:paraId="2650A6F4" w14:textId="77777777" w:rsidR="0071065C" w:rsidRDefault="0071065C" w:rsidP="00A30EB8">
      <w:pPr>
        <w:pStyle w:val="ListParagraph"/>
        <w:tabs>
          <w:tab w:val="left" w:pos="5490"/>
          <w:tab w:val="left" w:pos="5580"/>
        </w:tabs>
        <w:spacing w:after="80"/>
        <w:ind w:left="0"/>
        <w:jc w:val="both"/>
        <w:rPr>
          <w:rFonts w:ascii="Candara" w:hAnsi="Candara" w:cstheme="minorHAnsi"/>
          <w:i/>
          <w:iCs/>
          <w:color w:val="auto"/>
          <w:sz w:val="20"/>
        </w:rPr>
      </w:pPr>
    </w:p>
    <w:p w14:paraId="4B531C7E" w14:textId="77777777" w:rsidR="0071065C" w:rsidRPr="00A30EB8" w:rsidRDefault="0071065C" w:rsidP="00A30EB8">
      <w:pPr>
        <w:pStyle w:val="ListParagraph"/>
        <w:tabs>
          <w:tab w:val="left" w:pos="5490"/>
          <w:tab w:val="left" w:pos="5580"/>
        </w:tabs>
        <w:spacing w:after="80"/>
        <w:ind w:left="0"/>
        <w:jc w:val="both"/>
        <w:rPr>
          <w:rFonts w:ascii="Candara" w:hAnsi="Candara" w:cstheme="minorHAnsi"/>
          <w:i/>
          <w:iCs/>
          <w:color w:val="auto"/>
          <w:sz w:val="20"/>
        </w:rPr>
      </w:pPr>
    </w:p>
    <w:p w14:paraId="5CF64324" w14:textId="77777777" w:rsidR="008D5FE6" w:rsidRDefault="008D5FE6" w:rsidP="002B2EF5">
      <w:pPr>
        <w:pStyle w:val="ListParagraph"/>
        <w:tabs>
          <w:tab w:val="left" w:pos="5490"/>
          <w:tab w:val="left" w:pos="5580"/>
        </w:tabs>
        <w:spacing w:after="80" w:line="276" w:lineRule="auto"/>
        <w:ind w:left="0"/>
        <w:jc w:val="both"/>
        <w:rPr>
          <w:rFonts w:ascii="Candara" w:hAnsi="Candara" w:cstheme="minorHAnsi"/>
          <w:b/>
          <w:bCs/>
          <w:color w:val="auto"/>
          <w:sz w:val="20"/>
        </w:rPr>
      </w:pPr>
    </w:p>
    <w:p w14:paraId="4A526291" w14:textId="77777777" w:rsidR="009421B8" w:rsidRDefault="009421B8" w:rsidP="002B2EF5">
      <w:pPr>
        <w:pStyle w:val="ListParagraph"/>
        <w:tabs>
          <w:tab w:val="left" w:pos="5490"/>
          <w:tab w:val="left" w:pos="5580"/>
        </w:tabs>
        <w:spacing w:after="80" w:line="276" w:lineRule="auto"/>
        <w:ind w:left="0"/>
        <w:jc w:val="both"/>
        <w:rPr>
          <w:rFonts w:ascii="Candara" w:hAnsi="Candara" w:cstheme="minorHAnsi"/>
          <w:b/>
          <w:bCs/>
          <w:color w:val="auto"/>
          <w:sz w:val="20"/>
        </w:rPr>
      </w:pPr>
    </w:p>
    <w:p w14:paraId="729E8B0E" w14:textId="77777777" w:rsidR="00295B76" w:rsidRDefault="00295B76"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6C2DAE98" w14:textId="77777777" w:rsidR="00295B76" w:rsidRDefault="00295B76"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6685AF08" w14:textId="4DB25DEE" w:rsidR="009421B8" w:rsidRPr="009421B8" w:rsidRDefault="00E562EA"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r w:rsidRPr="00E562EA">
        <w:rPr>
          <w:rFonts w:ascii="Candara" w:hAnsi="Candara" w:cstheme="minorHAnsi"/>
          <w:b/>
          <w:bCs/>
          <w:color w:val="FF0000"/>
          <w:sz w:val="20"/>
        </w:rPr>
        <w:t xml:space="preserve">(SLD 19) </w:t>
      </w:r>
      <w:r w:rsidR="009421B8" w:rsidRPr="009421B8">
        <w:rPr>
          <w:rFonts w:ascii="Candara" w:hAnsi="Candara" w:cstheme="minorHAnsi"/>
          <w:b/>
          <w:bCs/>
          <w:color w:val="auto"/>
          <w:sz w:val="22"/>
          <w:szCs w:val="22"/>
        </w:rPr>
        <w:t>HOW OBSERVATION, INTERPRETATION, AND APPLICATION RELATE TO EACH OTHER</w:t>
      </w:r>
    </w:p>
    <w:p w14:paraId="4C7C3746" w14:textId="708164F7" w:rsidR="009421B8" w:rsidRDefault="00FA53D7" w:rsidP="002B2EF5">
      <w:pPr>
        <w:pStyle w:val="ListParagraph"/>
        <w:tabs>
          <w:tab w:val="left" w:pos="5490"/>
          <w:tab w:val="left" w:pos="5580"/>
        </w:tabs>
        <w:spacing w:after="80" w:line="276" w:lineRule="auto"/>
        <w:ind w:left="0"/>
        <w:jc w:val="both"/>
        <w:rPr>
          <w:rFonts w:ascii="Candara" w:hAnsi="Candara" w:cstheme="minorHAnsi"/>
          <w:b/>
          <w:bCs/>
          <w:color w:val="auto"/>
          <w:sz w:val="20"/>
        </w:rPr>
      </w:pPr>
      <w:r>
        <w:rPr>
          <w:rFonts w:ascii="Candara" w:hAnsi="Candara" w:cstheme="minorHAnsi"/>
          <w:noProof/>
          <w:color w:val="auto"/>
          <w:sz w:val="20"/>
        </w:rPr>
        <w:drawing>
          <wp:anchor distT="0" distB="0" distL="114300" distR="114300" simplePos="0" relativeHeight="251698176" behindDoc="0" locked="0" layoutInCell="1" allowOverlap="1" wp14:anchorId="3156AE4D" wp14:editId="2F0B4E58">
            <wp:simplePos x="0" y="0"/>
            <wp:positionH relativeFrom="margin">
              <wp:align>left</wp:align>
            </wp:positionH>
            <wp:positionV relativeFrom="paragraph">
              <wp:posOffset>175260</wp:posOffset>
            </wp:positionV>
            <wp:extent cx="1513205" cy="1266825"/>
            <wp:effectExtent l="0" t="0" r="0" b="9525"/>
            <wp:wrapSquare wrapText="bothSides"/>
            <wp:docPr id="2441248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3205" cy="1266825"/>
                    </a:xfrm>
                    <a:prstGeom prst="rect">
                      <a:avLst/>
                    </a:prstGeom>
                    <a:noFill/>
                  </pic:spPr>
                </pic:pic>
              </a:graphicData>
            </a:graphic>
            <wp14:sizeRelH relativeFrom="margin">
              <wp14:pctWidth>0</wp14:pctWidth>
            </wp14:sizeRelH>
            <wp14:sizeRelV relativeFrom="margin">
              <wp14:pctHeight>0</wp14:pctHeight>
            </wp14:sizeRelV>
          </wp:anchor>
        </w:drawing>
      </w:r>
    </w:p>
    <w:p w14:paraId="40587AC1" w14:textId="480FF364" w:rsidR="00A32556" w:rsidRPr="00A32556" w:rsidRDefault="00A32556" w:rsidP="00A32556">
      <w:pPr>
        <w:pStyle w:val="ListParagraph"/>
        <w:tabs>
          <w:tab w:val="left" w:pos="5490"/>
          <w:tab w:val="left" w:pos="5580"/>
        </w:tabs>
        <w:spacing w:after="80" w:line="276" w:lineRule="auto"/>
        <w:ind w:left="0"/>
        <w:jc w:val="both"/>
        <w:rPr>
          <w:rFonts w:ascii="Candara" w:hAnsi="Candara" w:cstheme="minorHAnsi"/>
          <w:color w:val="auto"/>
          <w:sz w:val="20"/>
        </w:rPr>
      </w:pPr>
      <w:r w:rsidRPr="00A32556">
        <w:rPr>
          <w:rFonts w:ascii="Candara" w:hAnsi="Candara" w:cstheme="minorHAnsi"/>
          <w:color w:val="auto"/>
          <w:sz w:val="20"/>
        </w:rPr>
        <w:t xml:space="preserve">Accurate interpretation and correct application rest on the accuracy of your observations. Therefore, it is vital that you develop observation skills, even if at </w:t>
      </w:r>
      <w:r w:rsidR="00EB264D" w:rsidRPr="00A32556">
        <w:rPr>
          <w:rFonts w:ascii="Candara" w:hAnsi="Candara" w:cstheme="minorHAnsi"/>
          <w:color w:val="auto"/>
          <w:sz w:val="20"/>
        </w:rPr>
        <w:t>first,</w:t>
      </w:r>
      <w:r w:rsidRPr="00A32556">
        <w:rPr>
          <w:rFonts w:ascii="Candara" w:hAnsi="Candara" w:cstheme="minorHAnsi"/>
          <w:color w:val="auto"/>
          <w:sz w:val="20"/>
        </w:rPr>
        <w:t xml:space="preserve"> they seem time-consuming or you feel less than adequate and even awkward doing them. Studying inductively is a learning process that does not happen overnight.  It happens by doing over and over again until the doing becomes almost a habit, and a wonderful one at that.</w:t>
      </w:r>
    </w:p>
    <w:p w14:paraId="1D6A2105" w14:textId="77777777" w:rsidR="00A32556" w:rsidRPr="00A32556" w:rsidRDefault="00A32556" w:rsidP="00A32556">
      <w:pPr>
        <w:pStyle w:val="ListParagraph"/>
        <w:tabs>
          <w:tab w:val="left" w:pos="5490"/>
          <w:tab w:val="left" w:pos="5580"/>
        </w:tabs>
        <w:spacing w:after="80" w:line="276" w:lineRule="auto"/>
        <w:ind w:left="0"/>
        <w:jc w:val="both"/>
        <w:rPr>
          <w:rFonts w:ascii="Candara" w:hAnsi="Candara" w:cstheme="minorHAnsi"/>
          <w:color w:val="auto"/>
          <w:sz w:val="20"/>
        </w:rPr>
      </w:pPr>
    </w:p>
    <w:p w14:paraId="377DD1A2" w14:textId="0B818DAB" w:rsidR="009421B8" w:rsidRDefault="00A32556" w:rsidP="00A32556">
      <w:pPr>
        <w:pStyle w:val="ListParagraph"/>
        <w:tabs>
          <w:tab w:val="left" w:pos="5490"/>
          <w:tab w:val="left" w:pos="5580"/>
        </w:tabs>
        <w:spacing w:after="80" w:line="276" w:lineRule="auto"/>
        <w:ind w:left="0"/>
        <w:jc w:val="both"/>
        <w:rPr>
          <w:rFonts w:ascii="Candara" w:hAnsi="Candara" w:cstheme="minorHAnsi"/>
          <w:color w:val="auto"/>
          <w:sz w:val="20"/>
        </w:rPr>
      </w:pPr>
      <w:r w:rsidRPr="00C96460">
        <w:rPr>
          <w:rFonts w:ascii="Candara" w:hAnsi="Candara" w:cstheme="minorHAnsi"/>
          <w:color w:val="auto"/>
          <w:sz w:val="20"/>
        </w:rPr>
        <w:t>As you go through the inductive process, you'll sometimes find observation, interpretation, and application happening simultaneously. God can give you insight at any point in your study, so be sensitive to His leading. When words or passages make an impression on you, stop for a moment and meditate on what God has shown you. Bring the plumb line of truth against what you believe and how you are living.</w:t>
      </w:r>
    </w:p>
    <w:p w14:paraId="58EA678C" w14:textId="77777777" w:rsidR="003D60A2" w:rsidRDefault="003D60A2" w:rsidP="00A32556">
      <w:pPr>
        <w:pStyle w:val="ListParagraph"/>
        <w:tabs>
          <w:tab w:val="left" w:pos="5490"/>
          <w:tab w:val="left" w:pos="5580"/>
        </w:tabs>
        <w:spacing w:after="80" w:line="276" w:lineRule="auto"/>
        <w:ind w:left="0"/>
        <w:jc w:val="both"/>
        <w:rPr>
          <w:rFonts w:ascii="Candara" w:hAnsi="Candara" w:cstheme="minorHAnsi"/>
          <w:color w:val="auto"/>
          <w:sz w:val="20"/>
        </w:rPr>
      </w:pPr>
    </w:p>
    <w:p w14:paraId="445ED645" w14:textId="2557E5B7" w:rsidR="00E92EB8" w:rsidRDefault="003D60A2" w:rsidP="00A32556">
      <w:pPr>
        <w:pStyle w:val="ListParagraph"/>
        <w:tabs>
          <w:tab w:val="left" w:pos="5490"/>
          <w:tab w:val="left" w:pos="5580"/>
        </w:tabs>
        <w:spacing w:after="80" w:line="276" w:lineRule="auto"/>
        <w:ind w:left="0"/>
        <w:jc w:val="both"/>
        <w:rPr>
          <w:rFonts w:ascii="Candara" w:hAnsi="Candara" w:cstheme="minorHAnsi"/>
          <w:color w:val="auto"/>
          <w:sz w:val="20"/>
        </w:rPr>
      </w:pPr>
      <w:r w:rsidRPr="00215981">
        <w:rPr>
          <w:rFonts w:ascii="Candara" w:hAnsi="Candara" w:cstheme="minorHAnsi"/>
          <w:b/>
          <w:bCs/>
          <w:color w:val="FF0000"/>
          <w:sz w:val="20"/>
        </w:rPr>
        <w:t xml:space="preserve">(SLD </w:t>
      </w:r>
      <w:r w:rsidR="00215981" w:rsidRPr="00215981">
        <w:rPr>
          <w:rFonts w:ascii="Candara" w:hAnsi="Candara" w:cstheme="minorHAnsi"/>
          <w:b/>
          <w:bCs/>
          <w:color w:val="FF0000"/>
          <w:sz w:val="20"/>
        </w:rPr>
        <w:t>20</w:t>
      </w:r>
      <w:proofErr w:type="gramStart"/>
      <w:r w:rsidR="00215981" w:rsidRPr="00215981">
        <w:rPr>
          <w:rFonts w:ascii="Candara" w:hAnsi="Candara" w:cstheme="minorHAnsi"/>
          <w:b/>
          <w:bCs/>
          <w:color w:val="FF0000"/>
          <w:sz w:val="20"/>
        </w:rPr>
        <w:t>)</w:t>
      </w:r>
      <w:r w:rsidR="00215981" w:rsidRPr="00215981">
        <w:rPr>
          <w:rFonts w:ascii="Candara" w:hAnsi="Candara" w:cstheme="minorHAnsi"/>
          <w:color w:val="FF0000"/>
          <w:sz w:val="20"/>
        </w:rPr>
        <w:t xml:space="preserve">  </w:t>
      </w:r>
      <w:r w:rsidRPr="003D60A2">
        <w:rPr>
          <w:rFonts w:ascii="Candara" w:hAnsi="Candara" w:cstheme="minorHAnsi"/>
          <w:color w:val="auto"/>
          <w:sz w:val="20"/>
        </w:rPr>
        <w:t>“</w:t>
      </w:r>
      <w:proofErr w:type="gramEnd"/>
      <w:r w:rsidRPr="003D60A2">
        <w:rPr>
          <w:rFonts w:ascii="Candara" w:hAnsi="Candara" w:cstheme="minorHAnsi"/>
          <w:color w:val="auto"/>
          <w:sz w:val="20"/>
        </w:rPr>
        <w:t>If you will maintain a prayerful, teachable spirit as you do you observations, you will find that the Holy Spirit will use all of this to speak to you and to reveal to you precious treasures of truth.”</w:t>
      </w:r>
    </w:p>
    <w:p w14:paraId="5B88F2DB" w14:textId="77777777" w:rsidR="009421B8" w:rsidRPr="006310ED" w:rsidRDefault="009421B8" w:rsidP="002B2EF5">
      <w:pPr>
        <w:pStyle w:val="ListParagraph"/>
        <w:tabs>
          <w:tab w:val="left" w:pos="5490"/>
          <w:tab w:val="left" w:pos="5580"/>
        </w:tabs>
        <w:spacing w:after="80" w:line="276" w:lineRule="auto"/>
        <w:ind w:left="0"/>
        <w:jc w:val="both"/>
        <w:rPr>
          <w:rFonts w:ascii="Candara" w:hAnsi="Candara" w:cstheme="minorHAnsi"/>
          <w:b/>
          <w:bCs/>
          <w:color w:val="auto"/>
          <w:sz w:val="8"/>
          <w:szCs w:val="8"/>
        </w:rPr>
      </w:pPr>
    </w:p>
    <w:p w14:paraId="0049AF86" w14:textId="77777777" w:rsidR="00215981" w:rsidRDefault="00215981" w:rsidP="00517209">
      <w:pPr>
        <w:pStyle w:val="ListParagraph"/>
        <w:tabs>
          <w:tab w:val="left" w:pos="5490"/>
          <w:tab w:val="left" w:pos="5580"/>
        </w:tabs>
        <w:spacing w:before="0" w:after="0"/>
        <w:ind w:left="0"/>
        <w:jc w:val="both"/>
        <w:rPr>
          <w:rFonts w:ascii="Candara" w:hAnsi="Candara" w:cstheme="minorHAnsi"/>
          <w:b/>
          <w:bCs/>
          <w:color w:val="auto"/>
          <w:sz w:val="22"/>
          <w:szCs w:val="22"/>
        </w:rPr>
      </w:pPr>
    </w:p>
    <w:p w14:paraId="4A08B2EF" w14:textId="274F93A7" w:rsidR="009421B8" w:rsidRPr="006310ED" w:rsidRDefault="00A0120C" w:rsidP="00517209">
      <w:pPr>
        <w:pStyle w:val="ListParagraph"/>
        <w:tabs>
          <w:tab w:val="left" w:pos="5490"/>
          <w:tab w:val="left" w:pos="5580"/>
        </w:tabs>
        <w:spacing w:before="0" w:after="0"/>
        <w:ind w:left="0"/>
        <w:jc w:val="both"/>
        <w:rPr>
          <w:rFonts w:ascii="Candara" w:hAnsi="Candara" w:cstheme="minorHAnsi"/>
          <w:b/>
          <w:bCs/>
          <w:color w:val="auto"/>
          <w:sz w:val="22"/>
          <w:szCs w:val="22"/>
        </w:rPr>
      </w:pPr>
      <w:r w:rsidRPr="002A501D">
        <w:rPr>
          <w:rFonts w:ascii="Candara" w:hAnsi="Candara" w:cstheme="minorHAnsi"/>
          <w:b/>
          <w:bCs/>
          <w:color w:val="FF0000"/>
          <w:sz w:val="20"/>
        </w:rPr>
        <w:t>(SLD 21)</w:t>
      </w:r>
      <w:r w:rsidR="002A501D" w:rsidRPr="002A501D">
        <w:rPr>
          <w:rFonts w:ascii="Candara" w:hAnsi="Candara" w:cstheme="minorHAnsi"/>
          <w:b/>
          <w:bCs/>
          <w:color w:val="FF0000"/>
          <w:sz w:val="20"/>
        </w:rPr>
        <w:t xml:space="preserve"> </w:t>
      </w:r>
      <w:r w:rsidR="00DC4E07" w:rsidRPr="006310ED">
        <w:rPr>
          <w:rFonts w:ascii="Candara" w:hAnsi="Candara" w:cstheme="minorHAnsi"/>
          <w:b/>
          <w:bCs/>
          <w:color w:val="auto"/>
          <w:sz w:val="22"/>
          <w:szCs w:val="22"/>
        </w:rPr>
        <w:t>OBSERVATION ANSWERS THE QUESTION: WHAT DOES THE PAS</w:t>
      </w:r>
      <w:r w:rsidR="008B79B6">
        <w:rPr>
          <w:rFonts w:ascii="Candara" w:hAnsi="Candara" w:cstheme="minorHAnsi"/>
          <w:b/>
          <w:bCs/>
          <w:color w:val="auto"/>
          <w:sz w:val="22"/>
          <w:szCs w:val="22"/>
        </w:rPr>
        <w:t>S</w:t>
      </w:r>
      <w:r w:rsidR="00DC4E07" w:rsidRPr="006310ED">
        <w:rPr>
          <w:rFonts w:ascii="Candara" w:hAnsi="Candara" w:cstheme="minorHAnsi"/>
          <w:b/>
          <w:bCs/>
          <w:color w:val="auto"/>
          <w:sz w:val="22"/>
          <w:szCs w:val="22"/>
        </w:rPr>
        <w:t>AGE SAY</w:t>
      </w:r>
      <w:r w:rsidR="006310ED" w:rsidRPr="006310ED">
        <w:rPr>
          <w:rFonts w:ascii="Candara" w:hAnsi="Candara" w:cstheme="minorHAnsi"/>
          <w:b/>
          <w:bCs/>
          <w:color w:val="auto"/>
          <w:sz w:val="22"/>
          <w:szCs w:val="22"/>
        </w:rPr>
        <w:t>?</w:t>
      </w:r>
    </w:p>
    <w:p w14:paraId="773A9405" w14:textId="77777777" w:rsidR="006310ED" w:rsidRPr="006310ED" w:rsidRDefault="006310ED" w:rsidP="00517209">
      <w:pPr>
        <w:pStyle w:val="ListParagraph"/>
        <w:tabs>
          <w:tab w:val="left" w:pos="5490"/>
          <w:tab w:val="left" w:pos="5580"/>
        </w:tabs>
        <w:spacing w:before="0" w:after="0"/>
        <w:ind w:left="0"/>
        <w:jc w:val="both"/>
        <w:rPr>
          <w:rFonts w:ascii="Candara" w:hAnsi="Candara" w:cstheme="minorHAnsi"/>
          <w:b/>
          <w:bCs/>
          <w:color w:val="auto"/>
          <w:sz w:val="8"/>
          <w:szCs w:val="8"/>
        </w:rPr>
      </w:pPr>
    </w:p>
    <w:p w14:paraId="4157B934" w14:textId="77777777" w:rsidR="006310ED" w:rsidRPr="006310ED" w:rsidRDefault="006310ED" w:rsidP="00517209">
      <w:pPr>
        <w:pStyle w:val="ListParagraph"/>
        <w:tabs>
          <w:tab w:val="left" w:pos="5490"/>
          <w:tab w:val="left" w:pos="5580"/>
        </w:tabs>
        <w:spacing w:before="0" w:after="0"/>
        <w:ind w:left="0"/>
        <w:jc w:val="both"/>
        <w:rPr>
          <w:rFonts w:ascii="Candara" w:hAnsi="Candara" w:cstheme="minorHAnsi"/>
          <w:color w:val="auto"/>
          <w:sz w:val="20"/>
        </w:rPr>
      </w:pPr>
      <w:r w:rsidRPr="006310ED">
        <w:rPr>
          <w:rFonts w:ascii="Candara" w:hAnsi="Candara" w:cstheme="minorHAnsi"/>
          <w:color w:val="auto"/>
          <w:sz w:val="20"/>
        </w:rPr>
        <w:t>Robert Traina rightly concludes that the goal of observation "is to enable one to become saturated with (filled completely with so that it permeates or pervades one's entire being) the particulars of a passage so that one is thoroughly conscious of the (object being observed).</w:t>
      </w:r>
    </w:p>
    <w:p w14:paraId="5D68C6D9" w14:textId="77777777" w:rsidR="006310ED" w:rsidRPr="006310ED" w:rsidRDefault="006310ED" w:rsidP="00517209">
      <w:pPr>
        <w:pStyle w:val="ListParagraph"/>
        <w:tabs>
          <w:tab w:val="left" w:pos="5490"/>
          <w:tab w:val="left" w:pos="5580"/>
        </w:tabs>
        <w:spacing w:before="0" w:after="0"/>
        <w:ind w:left="0"/>
        <w:jc w:val="both"/>
        <w:rPr>
          <w:rFonts w:ascii="Candara" w:hAnsi="Candara" w:cstheme="minorHAnsi"/>
          <w:color w:val="auto"/>
          <w:sz w:val="6"/>
          <w:szCs w:val="6"/>
        </w:rPr>
      </w:pPr>
    </w:p>
    <w:p w14:paraId="17A14D33" w14:textId="77777777" w:rsidR="006310ED" w:rsidRPr="006310ED" w:rsidRDefault="006310ED" w:rsidP="00517209">
      <w:pPr>
        <w:pStyle w:val="ListParagraph"/>
        <w:tabs>
          <w:tab w:val="left" w:pos="5490"/>
          <w:tab w:val="left" w:pos="5580"/>
        </w:tabs>
        <w:spacing w:before="0" w:after="0"/>
        <w:ind w:left="0"/>
        <w:jc w:val="both"/>
        <w:rPr>
          <w:rFonts w:ascii="Candara" w:hAnsi="Candara" w:cstheme="minorHAnsi"/>
          <w:color w:val="auto"/>
          <w:sz w:val="20"/>
        </w:rPr>
      </w:pPr>
      <w:r w:rsidRPr="006310ED">
        <w:rPr>
          <w:rFonts w:ascii="Candara" w:hAnsi="Candara" w:cstheme="minorHAnsi"/>
          <w:color w:val="auto"/>
          <w:sz w:val="20"/>
        </w:rPr>
        <w:t>Because observation is discovering what the passage is saying, it requires time and practice. You’ll discover the more you read the more you will discover, and truths will become more discoverable and understandable.</w:t>
      </w:r>
    </w:p>
    <w:p w14:paraId="221B5341" w14:textId="77777777" w:rsidR="006310ED" w:rsidRPr="006310ED" w:rsidRDefault="006310ED" w:rsidP="00517209">
      <w:pPr>
        <w:pStyle w:val="ListParagraph"/>
        <w:tabs>
          <w:tab w:val="left" w:pos="5490"/>
          <w:tab w:val="left" w:pos="5580"/>
        </w:tabs>
        <w:spacing w:before="0" w:after="0"/>
        <w:ind w:left="0"/>
        <w:jc w:val="both"/>
        <w:rPr>
          <w:rFonts w:ascii="Candara" w:hAnsi="Candara" w:cstheme="minorHAnsi"/>
          <w:color w:val="auto"/>
          <w:sz w:val="6"/>
          <w:szCs w:val="6"/>
        </w:rPr>
      </w:pPr>
    </w:p>
    <w:p w14:paraId="0D7C2462" w14:textId="0D55A129" w:rsidR="009421B8" w:rsidRDefault="006310ED" w:rsidP="00517209">
      <w:pPr>
        <w:pStyle w:val="ListParagraph"/>
        <w:tabs>
          <w:tab w:val="left" w:pos="5490"/>
          <w:tab w:val="left" w:pos="5580"/>
        </w:tabs>
        <w:spacing w:before="0" w:after="0"/>
        <w:ind w:left="0"/>
        <w:jc w:val="both"/>
        <w:rPr>
          <w:rFonts w:ascii="Candara" w:hAnsi="Candara" w:cstheme="minorHAnsi"/>
          <w:color w:val="auto"/>
          <w:sz w:val="20"/>
        </w:rPr>
      </w:pPr>
      <w:r w:rsidRPr="006310ED">
        <w:rPr>
          <w:rFonts w:ascii="Candara" w:hAnsi="Candara" w:cstheme="minorHAnsi"/>
          <w:color w:val="auto"/>
          <w:sz w:val="20"/>
        </w:rPr>
        <w:t>It is the foundation which must be laid if you want to accurately interpret and properly apply God’s Word.</w:t>
      </w:r>
    </w:p>
    <w:p w14:paraId="5CFD01AE" w14:textId="77777777" w:rsidR="002D0653" w:rsidRDefault="002D0653" w:rsidP="00517209">
      <w:pPr>
        <w:pStyle w:val="ListParagraph"/>
        <w:tabs>
          <w:tab w:val="left" w:pos="5490"/>
          <w:tab w:val="left" w:pos="5580"/>
        </w:tabs>
        <w:spacing w:before="0" w:after="0"/>
        <w:ind w:left="0"/>
        <w:jc w:val="both"/>
        <w:rPr>
          <w:rFonts w:ascii="Candara" w:hAnsi="Candara" w:cstheme="minorHAnsi"/>
          <w:color w:val="auto"/>
          <w:sz w:val="20"/>
        </w:rPr>
      </w:pPr>
    </w:p>
    <w:p w14:paraId="4F1374BC" w14:textId="63A1009E" w:rsidR="002D0653" w:rsidRDefault="00F97E46" w:rsidP="008210F9">
      <w:pPr>
        <w:pStyle w:val="ListParagraph"/>
        <w:tabs>
          <w:tab w:val="left" w:pos="5490"/>
          <w:tab w:val="left" w:pos="5580"/>
        </w:tabs>
        <w:spacing w:before="0" w:after="0"/>
        <w:ind w:left="0"/>
        <w:jc w:val="both"/>
        <w:rPr>
          <w:rFonts w:ascii="Candara" w:hAnsi="Candara" w:cstheme="minorHAnsi"/>
          <w:b/>
          <w:bCs/>
          <w:color w:val="auto"/>
          <w:sz w:val="22"/>
          <w:szCs w:val="22"/>
        </w:rPr>
      </w:pPr>
      <w:r w:rsidRPr="00F97E46">
        <w:rPr>
          <w:rFonts w:ascii="Candara" w:hAnsi="Candara" w:cstheme="minorHAnsi"/>
          <w:b/>
          <w:bCs/>
          <w:color w:val="FF0000"/>
          <w:sz w:val="20"/>
        </w:rPr>
        <w:t xml:space="preserve">(SLD 22) </w:t>
      </w:r>
      <w:r w:rsidR="003077D5">
        <w:rPr>
          <w:rFonts w:ascii="Candara" w:hAnsi="Candara" w:cstheme="minorHAnsi"/>
          <w:b/>
          <w:bCs/>
          <w:color w:val="auto"/>
          <w:sz w:val="22"/>
          <w:szCs w:val="22"/>
        </w:rPr>
        <w:t>O</w:t>
      </w:r>
      <w:r w:rsidR="00D54382">
        <w:rPr>
          <w:rFonts w:ascii="Candara" w:hAnsi="Candara" w:cstheme="minorHAnsi"/>
          <w:b/>
          <w:bCs/>
          <w:color w:val="auto"/>
          <w:sz w:val="22"/>
          <w:szCs w:val="22"/>
        </w:rPr>
        <w:t xml:space="preserve">VERVIEW OF </w:t>
      </w:r>
      <w:r w:rsidR="002D0653" w:rsidRPr="002D0653">
        <w:rPr>
          <w:rFonts w:ascii="Candara" w:hAnsi="Candara" w:cstheme="minorHAnsi"/>
          <w:b/>
          <w:bCs/>
          <w:color w:val="auto"/>
          <w:sz w:val="22"/>
          <w:szCs w:val="22"/>
        </w:rPr>
        <w:t>THE PROCESS</w:t>
      </w:r>
      <w:r w:rsidR="00D54382">
        <w:rPr>
          <w:rFonts w:ascii="Candara" w:hAnsi="Candara" w:cstheme="minorHAnsi"/>
          <w:b/>
          <w:bCs/>
          <w:color w:val="auto"/>
          <w:sz w:val="22"/>
          <w:szCs w:val="22"/>
        </w:rPr>
        <w:t xml:space="preserve">: </w:t>
      </w:r>
      <w:r w:rsidR="002D0653" w:rsidRPr="002D0653">
        <w:rPr>
          <w:rFonts w:ascii="Candara" w:hAnsi="Candara" w:cstheme="minorHAnsi"/>
          <w:b/>
          <w:bCs/>
          <w:color w:val="auto"/>
          <w:sz w:val="22"/>
          <w:szCs w:val="22"/>
        </w:rPr>
        <w:t>OBSERVING THE TEXT</w:t>
      </w:r>
    </w:p>
    <w:p w14:paraId="7B5144AF" w14:textId="77777777" w:rsidR="009224B4" w:rsidRPr="008210F9" w:rsidRDefault="009224B4" w:rsidP="008210F9">
      <w:pPr>
        <w:pStyle w:val="ListParagraph"/>
        <w:tabs>
          <w:tab w:val="left" w:pos="5490"/>
          <w:tab w:val="left" w:pos="5580"/>
        </w:tabs>
        <w:spacing w:before="0" w:after="0"/>
        <w:ind w:left="0"/>
        <w:jc w:val="both"/>
        <w:rPr>
          <w:rFonts w:ascii="Candara" w:hAnsi="Candara" w:cstheme="minorHAnsi"/>
          <w:b/>
          <w:bCs/>
          <w:color w:val="auto"/>
          <w:sz w:val="12"/>
          <w:szCs w:val="12"/>
        </w:rPr>
      </w:pPr>
    </w:p>
    <w:p w14:paraId="2D568253" w14:textId="77C4E2AF" w:rsidR="00591252" w:rsidRPr="00F44614" w:rsidRDefault="00591252" w:rsidP="008210F9">
      <w:pPr>
        <w:pStyle w:val="ListParagraph"/>
        <w:numPr>
          <w:ilvl w:val="0"/>
          <w:numId w:val="11"/>
        </w:numPr>
        <w:tabs>
          <w:tab w:val="left" w:pos="5490"/>
          <w:tab w:val="left" w:pos="5580"/>
        </w:tabs>
        <w:spacing w:before="0" w:after="0"/>
        <w:jc w:val="both"/>
        <w:rPr>
          <w:rFonts w:ascii="Candara" w:hAnsi="Candara" w:cstheme="minorHAnsi"/>
          <w:b/>
          <w:bCs/>
          <w:color w:val="auto"/>
          <w:sz w:val="18"/>
          <w:szCs w:val="18"/>
        </w:rPr>
      </w:pPr>
      <w:r w:rsidRPr="00F44614">
        <w:rPr>
          <w:rFonts w:ascii="Candara" w:hAnsi="Candara" w:cstheme="minorHAnsi"/>
          <w:b/>
          <w:bCs/>
          <w:color w:val="C00000"/>
          <w:sz w:val="20"/>
        </w:rPr>
        <w:t>01 Begin with Prayer</w:t>
      </w:r>
      <w:r w:rsidR="009224B4" w:rsidRPr="00F44614">
        <w:rPr>
          <w:rFonts w:ascii="Candara" w:hAnsi="Candara" w:cstheme="minorHAnsi"/>
          <w:b/>
          <w:bCs/>
          <w:color w:val="C00000"/>
          <w:sz w:val="20"/>
        </w:rPr>
        <w:t>.</w:t>
      </w:r>
      <w:r w:rsidRPr="00F44614">
        <w:rPr>
          <w:rFonts w:ascii="Candara" w:hAnsi="Candara" w:cstheme="minorHAnsi"/>
          <w:b/>
          <w:bCs/>
          <w:color w:val="C00000"/>
          <w:sz w:val="18"/>
          <w:szCs w:val="18"/>
        </w:rPr>
        <w:t xml:space="preserve"> </w:t>
      </w:r>
      <w:r w:rsidRPr="00F44614">
        <w:rPr>
          <w:rFonts w:ascii="Candara" w:hAnsi="Candara" w:cstheme="minorHAnsi"/>
          <w:b/>
          <w:bCs/>
          <w:color w:val="auto"/>
          <w:sz w:val="18"/>
          <w:szCs w:val="18"/>
        </w:rPr>
        <w:t xml:space="preserve">Prayer is often the missing element in Bible study, and we can’t overemphasize its importance. No matter how good your method or your tools, life-change and true understanding only come from God. </w:t>
      </w:r>
    </w:p>
    <w:p w14:paraId="6AD284BD" w14:textId="77777777" w:rsidR="00591252" w:rsidRPr="00F44614" w:rsidRDefault="00591252" w:rsidP="008210F9">
      <w:pPr>
        <w:pStyle w:val="ListParagraph"/>
        <w:tabs>
          <w:tab w:val="left" w:pos="5490"/>
          <w:tab w:val="left" w:pos="5580"/>
        </w:tabs>
        <w:spacing w:before="0" w:after="0"/>
        <w:ind w:left="0"/>
        <w:jc w:val="both"/>
        <w:rPr>
          <w:rFonts w:ascii="Candara" w:hAnsi="Candara" w:cstheme="minorHAnsi"/>
          <w:b/>
          <w:bCs/>
          <w:color w:val="auto"/>
          <w:sz w:val="8"/>
          <w:szCs w:val="8"/>
        </w:rPr>
      </w:pPr>
    </w:p>
    <w:p w14:paraId="293B37A7" w14:textId="40F7FE4F" w:rsidR="00591252" w:rsidRPr="00F44614" w:rsidRDefault="00591252" w:rsidP="008210F9">
      <w:pPr>
        <w:pStyle w:val="ListParagraph"/>
        <w:numPr>
          <w:ilvl w:val="0"/>
          <w:numId w:val="11"/>
        </w:numPr>
        <w:tabs>
          <w:tab w:val="left" w:pos="5490"/>
          <w:tab w:val="left" w:pos="5580"/>
        </w:tabs>
        <w:spacing w:before="0" w:after="0"/>
        <w:jc w:val="both"/>
        <w:rPr>
          <w:rFonts w:ascii="Candara" w:hAnsi="Candara" w:cstheme="minorHAnsi"/>
          <w:b/>
          <w:bCs/>
          <w:color w:val="auto"/>
          <w:sz w:val="18"/>
          <w:szCs w:val="18"/>
        </w:rPr>
      </w:pPr>
      <w:r w:rsidRPr="00F44614">
        <w:rPr>
          <w:rFonts w:ascii="Candara" w:hAnsi="Candara" w:cstheme="minorHAnsi"/>
          <w:b/>
          <w:bCs/>
          <w:color w:val="C00000"/>
          <w:sz w:val="20"/>
        </w:rPr>
        <w:t>02 Ask the “5 W’s and an H”</w:t>
      </w:r>
      <w:r w:rsidR="003349D1" w:rsidRPr="00F44614">
        <w:rPr>
          <w:rFonts w:ascii="Candara" w:hAnsi="Candara" w:cstheme="minorHAnsi"/>
          <w:b/>
          <w:bCs/>
          <w:color w:val="C00000"/>
          <w:sz w:val="20"/>
        </w:rPr>
        <w:t xml:space="preserve">. </w:t>
      </w:r>
      <w:r w:rsidRPr="00F44614">
        <w:rPr>
          <w:rFonts w:ascii="Candara" w:hAnsi="Candara" w:cstheme="minorHAnsi"/>
          <w:b/>
          <w:bCs/>
          <w:color w:val="auto"/>
          <w:sz w:val="18"/>
          <w:szCs w:val="18"/>
        </w:rPr>
        <w:t xml:space="preserve"> As you study any passage of Scripture, train yourself to constantly ask: Who? What? When? Where? Why? How? These questions are the building blocks of precise observation, which is essential for accurate interpretation. </w:t>
      </w:r>
    </w:p>
    <w:p w14:paraId="5FD2D835" w14:textId="77777777" w:rsidR="00591252" w:rsidRPr="00F44614" w:rsidRDefault="00591252" w:rsidP="008210F9">
      <w:pPr>
        <w:pStyle w:val="ListParagraph"/>
        <w:tabs>
          <w:tab w:val="left" w:pos="5490"/>
          <w:tab w:val="left" w:pos="5580"/>
        </w:tabs>
        <w:spacing w:before="0" w:after="0"/>
        <w:ind w:left="0"/>
        <w:jc w:val="both"/>
        <w:rPr>
          <w:rFonts w:ascii="Candara" w:hAnsi="Candara" w:cstheme="minorHAnsi"/>
          <w:b/>
          <w:bCs/>
          <w:color w:val="auto"/>
          <w:sz w:val="6"/>
          <w:szCs w:val="6"/>
        </w:rPr>
      </w:pPr>
    </w:p>
    <w:p w14:paraId="36BD6197" w14:textId="77777777" w:rsidR="00591252" w:rsidRPr="00F44614" w:rsidRDefault="00591252" w:rsidP="008210F9">
      <w:pPr>
        <w:pStyle w:val="ListParagraph"/>
        <w:numPr>
          <w:ilvl w:val="0"/>
          <w:numId w:val="11"/>
        </w:numPr>
        <w:tabs>
          <w:tab w:val="left" w:pos="5490"/>
          <w:tab w:val="left" w:pos="5580"/>
        </w:tabs>
        <w:spacing w:before="0" w:after="0"/>
        <w:jc w:val="both"/>
        <w:rPr>
          <w:rFonts w:ascii="Candara" w:hAnsi="Candara" w:cstheme="minorHAnsi"/>
          <w:b/>
          <w:bCs/>
          <w:color w:val="auto"/>
          <w:sz w:val="18"/>
          <w:szCs w:val="18"/>
        </w:rPr>
      </w:pPr>
      <w:r w:rsidRPr="00F44614">
        <w:rPr>
          <w:rFonts w:ascii="Candara" w:hAnsi="Candara" w:cstheme="minorHAnsi"/>
          <w:b/>
          <w:bCs/>
          <w:color w:val="C00000"/>
          <w:sz w:val="20"/>
        </w:rPr>
        <w:t xml:space="preserve">03 Mark key words and phrases. </w:t>
      </w:r>
      <w:r w:rsidRPr="00F44614">
        <w:rPr>
          <w:rFonts w:ascii="Candara" w:hAnsi="Candara" w:cstheme="minorHAnsi"/>
          <w:b/>
          <w:bCs/>
          <w:color w:val="auto"/>
          <w:sz w:val="18"/>
          <w:szCs w:val="18"/>
        </w:rPr>
        <w:t xml:space="preserve">A key word is one that is essential to the text. Key words and phrases are repeated in order to convey the author’s point or purpose for writing. Key words can be marked using symbols, colors, or a combination of the two. </w:t>
      </w:r>
    </w:p>
    <w:p w14:paraId="1A55ACC2" w14:textId="77777777" w:rsidR="00591252" w:rsidRPr="00F44614" w:rsidRDefault="00591252" w:rsidP="008210F9">
      <w:pPr>
        <w:pStyle w:val="ListParagraph"/>
        <w:tabs>
          <w:tab w:val="left" w:pos="5490"/>
          <w:tab w:val="left" w:pos="5580"/>
        </w:tabs>
        <w:spacing w:before="0" w:after="0"/>
        <w:ind w:left="0"/>
        <w:jc w:val="both"/>
        <w:rPr>
          <w:rFonts w:ascii="Candara" w:hAnsi="Candara" w:cstheme="minorHAnsi"/>
          <w:b/>
          <w:bCs/>
          <w:color w:val="auto"/>
          <w:sz w:val="8"/>
          <w:szCs w:val="8"/>
        </w:rPr>
      </w:pPr>
    </w:p>
    <w:p w14:paraId="3824233A" w14:textId="04E3F02C" w:rsidR="002D0653" w:rsidRPr="00F44614" w:rsidRDefault="00591252" w:rsidP="008210F9">
      <w:pPr>
        <w:pStyle w:val="ListParagraph"/>
        <w:numPr>
          <w:ilvl w:val="0"/>
          <w:numId w:val="11"/>
        </w:numPr>
        <w:tabs>
          <w:tab w:val="left" w:pos="5490"/>
          <w:tab w:val="left" w:pos="5580"/>
        </w:tabs>
        <w:spacing w:before="0" w:after="0"/>
        <w:jc w:val="both"/>
        <w:rPr>
          <w:rFonts w:ascii="Candara" w:hAnsi="Candara" w:cstheme="minorHAnsi"/>
          <w:b/>
          <w:bCs/>
          <w:color w:val="auto"/>
          <w:sz w:val="18"/>
          <w:szCs w:val="18"/>
        </w:rPr>
      </w:pPr>
      <w:r w:rsidRPr="00F44614">
        <w:rPr>
          <w:rFonts w:ascii="Candara" w:hAnsi="Candara" w:cstheme="minorHAnsi"/>
          <w:b/>
          <w:bCs/>
          <w:color w:val="C00000"/>
          <w:sz w:val="20"/>
        </w:rPr>
        <w:t xml:space="preserve">04 Make lists. </w:t>
      </w:r>
      <w:r w:rsidR="003349D1" w:rsidRPr="00F44614">
        <w:rPr>
          <w:rFonts w:ascii="Candara" w:hAnsi="Candara" w:cstheme="minorHAnsi"/>
          <w:b/>
          <w:bCs/>
          <w:color w:val="C00000"/>
          <w:sz w:val="20"/>
        </w:rPr>
        <w:t xml:space="preserve"> </w:t>
      </w:r>
      <w:r w:rsidRPr="00F44614">
        <w:rPr>
          <w:rFonts w:ascii="Candara" w:hAnsi="Candara" w:cstheme="minorHAnsi"/>
          <w:b/>
          <w:bCs/>
          <w:color w:val="auto"/>
          <w:sz w:val="18"/>
          <w:szCs w:val="18"/>
        </w:rPr>
        <w:t>Making lists can be one of the most enlightening things you do as you study. Lists reveal truths and highlight important concepts. 1 Peter 5:2,3, for example, contains a simple list regarding the role of the elder, shown by numbering the items in the text. It is also helpful to make a list of what you learn about each key word or person you mark.</w:t>
      </w:r>
    </w:p>
    <w:p w14:paraId="4F14CD04" w14:textId="77777777" w:rsidR="00591252" w:rsidRPr="00F44614" w:rsidRDefault="00591252" w:rsidP="008210F9">
      <w:pPr>
        <w:pStyle w:val="ListParagraph"/>
        <w:tabs>
          <w:tab w:val="left" w:pos="5490"/>
          <w:tab w:val="left" w:pos="5580"/>
        </w:tabs>
        <w:spacing w:before="0" w:after="0"/>
        <w:ind w:left="0"/>
        <w:jc w:val="both"/>
        <w:rPr>
          <w:rFonts w:ascii="Candara" w:hAnsi="Candara" w:cstheme="minorHAnsi"/>
          <w:b/>
          <w:bCs/>
          <w:color w:val="auto"/>
          <w:sz w:val="6"/>
          <w:szCs w:val="6"/>
        </w:rPr>
      </w:pPr>
    </w:p>
    <w:p w14:paraId="4CF2D235" w14:textId="77777777" w:rsidR="009224B4" w:rsidRPr="00F44614" w:rsidRDefault="009224B4" w:rsidP="008210F9">
      <w:pPr>
        <w:pStyle w:val="ListParagraph"/>
        <w:numPr>
          <w:ilvl w:val="0"/>
          <w:numId w:val="11"/>
        </w:numPr>
        <w:tabs>
          <w:tab w:val="left" w:pos="5490"/>
          <w:tab w:val="left" w:pos="5580"/>
        </w:tabs>
        <w:spacing w:before="0" w:after="0"/>
        <w:jc w:val="both"/>
        <w:rPr>
          <w:rFonts w:ascii="Candara" w:hAnsi="Candara" w:cstheme="minorHAnsi"/>
          <w:b/>
          <w:bCs/>
          <w:color w:val="auto"/>
          <w:sz w:val="18"/>
          <w:szCs w:val="18"/>
        </w:rPr>
      </w:pPr>
      <w:r w:rsidRPr="00F44614">
        <w:rPr>
          <w:rFonts w:ascii="Candara" w:hAnsi="Candara" w:cstheme="minorHAnsi"/>
          <w:b/>
          <w:bCs/>
          <w:color w:val="C00000"/>
          <w:sz w:val="20"/>
        </w:rPr>
        <w:t xml:space="preserve">05 Watch for contrasts and comparisons. </w:t>
      </w:r>
      <w:r w:rsidRPr="00F44614">
        <w:rPr>
          <w:rFonts w:ascii="Candara" w:hAnsi="Candara" w:cstheme="minorHAnsi"/>
          <w:b/>
          <w:bCs/>
          <w:color w:val="auto"/>
          <w:sz w:val="18"/>
          <w:szCs w:val="18"/>
        </w:rPr>
        <w:t>Contrasts and comparisons use highly descriptive language to make it easier to remember what you’ve learned. For example, Peter compares the devil to a roaring lion in verse 8. Peter also contrasts God’s attitude toward the proud and the humble.</w:t>
      </w:r>
    </w:p>
    <w:p w14:paraId="1A7724FB" w14:textId="77777777" w:rsidR="009224B4" w:rsidRPr="00F44614" w:rsidRDefault="009224B4" w:rsidP="008210F9">
      <w:pPr>
        <w:pStyle w:val="ListParagraph"/>
        <w:tabs>
          <w:tab w:val="left" w:pos="5490"/>
          <w:tab w:val="left" w:pos="5580"/>
        </w:tabs>
        <w:spacing w:before="0" w:after="0"/>
        <w:ind w:left="0"/>
        <w:jc w:val="both"/>
        <w:rPr>
          <w:rFonts w:ascii="Candara" w:hAnsi="Candara" w:cstheme="minorHAnsi"/>
          <w:b/>
          <w:bCs/>
          <w:color w:val="auto"/>
          <w:sz w:val="8"/>
          <w:szCs w:val="8"/>
        </w:rPr>
      </w:pPr>
    </w:p>
    <w:p w14:paraId="67D26FF9" w14:textId="77777777" w:rsidR="009224B4" w:rsidRPr="00F44614" w:rsidRDefault="009224B4" w:rsidP="008210F9">
      <w:pPr>
        <w:pStyle w:val="ListParagraph"/>
        <w:numPr>
          <w:ilvl w:val="0"/>
          <w:numId w:val="11"/>
        </w:numPr>
        <w:tabs>
          <w:tab w:val="left" w:pos="5490"/>
          <w:tab w:val="left" w:pos="5580"/>
        </w:tabs>
        <w:spacing w:before="0" w:after="0"/>
        <w:jc w:val="both"/>
        <w:rPr>
          <w:rFonts w:ascii="Candara" w:hAnsi="Candara" w:cstheme="minorHAnsi"/>
          <w:b/>
          <w:bCs/>
          <w:color w:val="auto"/>
          <w:sz w:val="18"/>
          <w:szCs w:val="18"/>
        </w:rPr>
      </w:pPr>
      <w:r w:rsidRPr="00F44614">
        <w:rPr>
          <w:rFonts w:ascii="Candara" w:hAnsi="Candara" w:cstheme="minorHAnsi"/>
          <w:b/>
          <w:bCs/>
          <w:color w:val="C00000"/>
          <w:sz w:val="20"/>
        </w:rPr>
        <w:t xml:space="preserve">06 Note expressions of time. </w:t>
      </w:r>
      <w:r w:rsidRPr="00F44614">
        <w:rPr>
          <w:rFonts w:ascii="Candara" w:hAnsi="Candara" w:cstheme="minorHAnsi"/>
          <w:b/>
          <w:bCs/>
          <w:color w:val="auto"/>
          <w:sz w:val="18"/>
          <w:szCs w:val="18"/>
        </w:rPr>
        <w:t>The relationship of events in time often sheds light on the true meaning of the text. Marking them will help you see the sequence or timing of events and lead to accurate interpretation of Scripture.</w:t>
      </w:r>
    </w:p>
    <w:p w14:paraId="1EDBF216" w14:textId="77777777" w:rsidR="009224B4" w:rsidRPr="00F44614" w:rsidRDefault="009224B4" w:rsidP="008210F9">
      <w:pPr>
        <w:pStyle w:val="ListParagraph"/>
        <w:tabs>
          <w:tab w:val="left" w:pos="5490"/>
          <w:tab w:val="left" w:pos="5580"/>
        </w:tabs>
        <w:spacing w:before="0" w:after="0"/>
        <w:ind w:left="0"/>
        <w:jc w:val="both"/>
        <w:rPr>
          <w:rFonts w:ascii="Candara" w:hAnsi="Candara" w:cstheme="minorHAnsi"/>
          <w:b/>
          <w:bCs/>
          <w:color w:val="auto"/>
          <w:sz w:val="8"/>
          <w:szCs w:val="8"/>
        </w:rPr>
      </w:pPr>
    </w:p>
    <w:p w14:paraId="0F1E858B" w14:textId="7593BF60" w:rsidR="009224B4" w:rsidRPr="00F44614" w:rsidRDefault="009224B4" w:rsidP="008210F9">
      <w:pPr>
        <w:pStyle w:val="ListParagraph"/>
        <w:numPr>
          <w:ilvl w:val="0"/>
          <w:numId w:val="11"/>
        </w:numPr>
        <w:tabs>
          <w:tab w:val="left" w:pos="5490"/>
          <w:tab w:val="left" w:pos="5580"/>
        </w:tabs>
        <w:spacing w:before="0" w:after="0"/>
        <w:jc w:val="both"/>
        <w:rPr>
          <w:rFonts w:ascii="Candara" w:hAnsi="Candara" w:cstheme="minorHAnsi"/>
          <w:b/>
          <w:bCs/>
          <w:color w:val="auto"/>
          <w:sz w:val="18"/>
          <w:szCs w:val="18"/>
        </w:rPr>
      </w:pPr>
      <w:r w:rsidRPr="00F44614">
        <w:rPr>
          <w:rFonts w:ascii="Candara" w:hAnsi="Candara" w:cstheme="minorHAnsi"/>
          <w:b/>
          <w:bCs/>
          <w:color w:val="C00000"/>
          <w:sz w:val="20"/>
        </w:rPr>
        <w:t xml:space="preserve">07 Geographic Locations. </w:t>
      </w:r>
      <w:r w:rsidR="00EB264D" w:rsidRPr="00F44614">
        <w:rPr>
          <w:rFonts w:ascii="Candara" w:hAnsi="Candara" w:cstheme="minorHAnsi"/>
          <w:b/>
          <w:bCs/>
          <w:color w:val="auto"/>
          <w:sz w:val="18"/>
          <w:szCs w:val="18"/>
        </w:rPr>
        <w:t>Often,</w:t>
      </w:r>
      <w:r w:rsidRPr="00F44614">
        <w:rPr>
          <w:rFonts w:ascii="Candara" w:hAnsi="Candara" w:cstheme="minorHAnsi"/>
          <w:b/>
          <w:bCs/>
          <w:color w:val="auto"/>
          <w:sz w:val="18"/>
          <w:szCs w:val="18"/>
        </w:rPr>
        <w:t xml:space="preserve"> it’s helpful to mark geographical locations, which tell you where an event takes place. </w:t>
      </w:r>
    </w:p>
    <w:p w14:paraId="20F5D00F" w14:textId="77777777" w:rsidR="009224B4" w:rsidRPr="00F44614" w:rsidRDefault="009224B4" w:rsidP="008210F9">
      <w:pPr>
        <w:pStyle w:val="ListParagraph"/>
        <w:tabs>
          <w:tab w:val="left" w:pos="5490"/>
          <w:tab w:val="left" w:pos="5580"/>
        </w:tabs>
        <w:spacing w:before="0" w:after="0"/>
        <w:ind w:left="0"/>
        <w:jc w:val="both"/>
        <w:rPr>
          <w:rFonts w:ascii="Candara" w:hAnsi="Candara" w:cstheme="minorHAnsi"/>
          <w:b/>
          <w:bCs/>
          <w:color w:val="auto"/>
          <w:sz w:val="8"/>
          <w:szCs w:val="8"/>
        </w:rPr>
      </w:pPr>
    </w:p>
    <w:p w14:paraId="113B8986" w14:textId="77777777" w:rsidR="009224B4" w:rsidRPr="00F44614" w:rsidRDefault="009224B4" w:rsidP="008210F9">
      <w:pPr>
        <w:pStyle w:val="ListParagraph"/>
        <w:numPr>
          <w:ilvl w:val="0"/>
          <w:numId w:val="11"/>
        </w:numPr>
        <w:tabs>
          <w:tab w:val="left" w:pos="5490"/>
          <w:tab w:val="left" w:pos="5580"/>
        </w:tabs>
        <w:spacing w:before="0" w:after="0"/>
        <w:jc w:val="both"/>
        <w:rPr>
          <w:rFonts w:ascii="Candara" w:hAnsi="Candara" w:cstheme="minorHAnsi"/>
          <w:b/>
          <w:bCs/>
          <w:color w:val="auto"/>
          <w:sz w:val="18"/>
          <w:szCs w:val="18"/>
        </w:rPr>
      </w:pPr>
      <w:r w:rsidRPr="00F44614">
        <w:rPr>
          <w:rFonts w:ascii="Candara" w:hAnsi="Candara" w:cstheme="minorHAnsi"/>
          <w:b/>
          <w:bCs/>
          <w:color w:val="C00000"/>
          <w:sz w:val="20"/>
        </w:rPr>
        <w:t xml:space="preserve">08 Mark terms of conclusion. </w:t>
      </w:r>
      <w:r w:rsidRPr="00F44614">
        <w:rPr>
          <w:rFonts w:ascii="Candara" w:hAnsi="Candara" w:cstheme="minorHAnsi"/>
          <w:b/>
          <w:bCs/>
          <w:color w:val="auto"/>
          <w:sz w:val="18"/>
          <w:szCs w:val="18"/>
        </w:rPr>
        <w:t xml:space="preserve">Words such as “therefore,” “thus,” and “for this reason” indicate that a conclusion or summary is being made. </w:t>
      </w:r>
    </w:p>
    <w:p w14:paraId="5F301BF3" w14:textId="77777777" w:rsidR="00F44614" w:rsidRPr="00B35DFE" w:rsidRDefault="00F44614" w:rsidP="00F44614">
      <w:pPr>
        <w:pStyle w:val="ListParagraph"/>
        <w:rPr>
          <w:rFonts w:ascii="Candara" w:hAnsi="Candara" w:cstheme="minorHAnsi"/>
          <w:b/>
          <w:bCs/>
          <w:color w:val="auto"/>
          <w:sz w:val="8"/>
          <w:szCs w:val="8"/>
        </w:rPr>
      </w:pPr>
    </w:p>
    <w:p w14:paraId="2DE11D4A" w14:textId="71FC9A4B" w:rsidR="00C53DE5" w:rsidRPr="00F44614" w:rsidRDefault="00C53DE5" w:rsidP="00C53DE5">
      <w:pPr>
        <w:pStyle w:val="ListParagraph"/>
        <w:numPr>
          <w:ilvl w:val="0"/>
          <w:numId w:val="11"/>
        </w:numPr>
        <w:rPr>
          <w:rFonts w:ascii="Candara" w:hAnsi="Candara" w:cstheme="minorHAnsi"/>
          <w:b/>
          <w:bCs/>
          <w:color w:val="auto"/>
          <w:sz w:val="18"/>
          <w:szCs w:val="18"/>
        </w:rPr>
      </w:pPr>
      <w:r w:rsidRPr="004C1DA7">
        <w:rPr>
          <w:rFonts w:ascii="Candara" w:hAnsi="Candara" w:cstheme="minorHAnsi"/>
          <w:b/>
          <w:bCs/>
          <w:color w:val="C00000"/>
          <w:sz w:val="18"/>
          <w:szCs w:val="18"/>
        </w:rPr>
        <w:t>09 Identify chapter themes</w:t>
      </w:r>
      <w:r w:rsidRPr="00F44614">
        <w:rPr>
          <w:rFonts w:ascii="Candara" w:hAnsi="Candara" w:cstheme="minorHAnsi"/>
          <w:b/>
          <w:bCs/>
          <w:color w:val="auto"/>
          <w:sz w:val="18"/>
          <w:szCs w:val="18"/>
        </w:rPr>
        <w:t xml:space="preserve">. The theme of a chapter will center on the main person, event, teaching, or subject of that section of Scripture. Themes are often revealed by reviewing the key words and lists you developed. Try to express the theme as briefly as possible, using words found in the text. </w:t>
      </w:r>
    </w:p>
    <w:p w14:paraId="34178464" w14:textId="31F193EC" w:rsidR="009224B4" w:rsidRDefault="006B0426" w:rsidP="008210F9">
      <w:pPr>
        <w:pStyle w:val="ListParagraph"/>
        <w:tabs>
          <w:tab w:val="left" w:pos="5490"/>
          <w:tab w:val="left" w:pos="5580"/>
        </w:tabs>
        <w:spacing w:before="0" w:after="0"/>
        <w:ind w:left="0"/>
        <w:jc w:val="both"/>
        <w:rPr>
          <w:rFonts w:ascii="Candara" w:hAnsi="Candara" w:cstheme="minorHAnsi"/>
          <w:b/>
          <w:bCs/>
          <w:color w:val="auto"/>
          <w:sz w:val="10"/>
          <w:szCs w:val="10"/>
        </w:rPr>
      </w:pPr>
      <w:r>
        <w:rPr>
          <w:rFonts w:ascii="Candara" w:hAnsi="Candara" w:cstheme="minorHAnsi"/>
          <w:b/>
          <w:bCs/>
          <w:color w:val="auto"/>
          <w:sz w:val="10"/>
          <w:szCs w:val="10"/>
        </w:rPr>
        <w:t xml:space="preserve">                </w:t>
      </w:r>
    </w:p>
    <w:p w14:paraId="61DEB53E" w14:textId="77777777" w:rsidR="004B5275" w:rsidRPr="009224B4" w:rsidRDefault="004B5275" w:rsidP="008210F9">
      <w:pPr>
        <w:pStyle w:val="ListParagraph"/>
        <w:tabs>
          <w:tab w:val="left" w:pos="5490"/>
          <w:tab w:val="left" w:pos="5580"/>
        </w:tabs>
        <w:spacing w:before="0" w:after="0"/>
        <w:ind w:left="0"/>
        <w:jc w:val="both"/>
        <w:rPr>
          <w:rFonts w:ascii="Candara" w:hAnsi="Candara" w:cstheme="minorHAnsi"/>
          <w:b/>
          <w:bCs/>
          <w:color w:val="auto"/>
          <w:sz w:val="10"/>
          <w:szCs w:val="10"/>
        </w:rPr>
      </w:pPr>
    </w:p>
    <w:p w14:paraId="3E45B60D" w14:textId="2C3A8FDD" w:rsidR="004B5275" w:rsidRPr="00822495" w:rsidRDefault="00513102" w:rsidP="00513102">
      <w:pPr>
        <w:tabs>
          <w:tab w:val="left" w:pos="5490"/>
          <w:tab w:val="left" w:pos="5580"/>
        </w:tabs>
        <w:spacing w:after="80"/>
        <w:ind w:left="810"/>
        <w:jc w:val="both"/>
        <w:rPr>
          <w:rFonts w:ascii="Candara" w:hAnsi="Candara" w:cstheme="minorHAnsi"/>
          <w:color w:val="auto"/>
          <w:sz w:val="20"/>
        </w:rPr>
      </w:pPr>
      <w:r w:rsidRPr="00165797">
        <w:rPr>
          <w:rFonts w:ascii="Candara" w:hAnsi="Candara" w:cstheme="minorHAnsi"/>
          <w:b/>
          <w:bCs/>
          <w:color w:val="FF0000"/>
          <w:sz w:val="20"/>
        </w:rPr>
        <w:t>(</w:t>
      </w:r>
      <w:r w:rsidR="00165797" w:rsidRPr="00165797">
        <w:rPr>
          <w:rFonts w:ascii="Candara" w:hAnsi="Candara" w:cstheme="minorHAnsi"/>
          <w:b/>
          <w:bCs/>
          <w:color w:val="FF0000"/>
          <w:sz w:val="20"/>
        </w:rPr>
        <w:t>SLD 23)</w:t>
      </w:r>
      <w:r w:rsidR="00165797">
        <w:rPr>
          <w:rFonts w:ascii="Candara" w:hAnsi="Candara" w:cstheme="minorHAnsi"/>
          <w:b/>
          <w:bCs/>
          <w:color w:val="auto"/>
          <w:sz w:val="28"/>
          <w:szCs w:val="28"/>
        </w:rPr>
        <w:t xml:space="preserve"> </w:t>
      </w:r>
      <w:r w:rsidR="00822495" w:rsidRPr="00513102">
        <w:rPr>
          <w:rFonts w:ascii="Candara" w:hAnsi="Candara" w:cstheme="minorHAnsi"/>
          <w:b/>
          <w:bCs/>
          <w:color w:val="auto"/>
          <w:sz w:val="28"/>
          <w:szCs w:val="28"/>
        </w:rPr>
        <w:t xml:space="preserve">01 </w:t>
      </w:r>
      <w:r w:rsidR="003C4F69" w:rsidRPr="00513102">
        <w:rPr>
          <w:rFonts w:ascii="Candara" w:hAnsi="Candara" w:cstheme="minorHAnsi"/>
          <w:b/>
          <w:bCs/>
          <w:color w:val="auto"/>
          <w:sz w:val="28"/>
          <w:szCs w:val="28"/>
        </w:rPr>
        <w:t>Begin with prayer</w:t>
      </w:r>
      <w:r w:rsidR="003C4F69" w:rsidRPr="00513102">
        <w:rPr>
          <w:rFonts w:ascii="Candara" w:hAnsi="Candara" w:cstheme="minorHAnsi"/>
          <w:color w:val="auto"/>
          <w:sz w:val="28"/>
          <w:szCs w:val="28"/>
        </w:rPr>
        <w:t xml:space="preserve"> </w:t>
      </w:r>
      <w:r w:rsidR="003C4F69" w:rsidRPr="00822495">
        <w:rPr>
          <w:rFonts w:ascii="Candara" w:hAnsi="Candara" w:cstheme="minorHAnsi"/>
          <w:color w:val="auto"/>
          <w:sz w:val="20"/>
        </w:rPr>
        <w:t xml:space="preserve">and ask the Holy Spirit to guide your study </w:t>
      </w:r>
      <w:r w:rsidR="006B5E8C" w:rsidRPr="00822495">
        <w:rPr>
          <w:rFonts w:ascii="Candara" w:hAnsi="Candara" w:cstheme="minorHAnsi"/>
          <w:color w:val="auto"/>
          <w:sz w:val="20"/>
        </w:rPr>
        <w:t>–</w:t>
      </w:r>
      <w:r w:rsidR="003C4F69" w:rsidRPr="00822495">
        <w:rPr>
          <w:rFonts w:ascii="Candara" w:hAnsi="Candara" w:cstheme="minorHAnsi"/>
          <w:color w:val="auto"/>
          <w:sz w:val="20"/>
        </w:rPr>
        <w:t xml:space="preserve"> </w:t>
      </w:r>
      <w:r w:rsidR="006B5E8C" w:rsidRPr="00822495">
        <w:rPr>
          <w:rFonts w:ascii="Candara" w:hAnsi="Candara" w:cstheme="minorHAnsi"/>
          <w:color w:val="auto"/>
          <w:sz w:val="20"/>
        </w:rPr>
        <w:t xml:space="preserve">without the presence of the Holy Spirit’s anointing expect things to remain out of </w:t>
      </w:r>
      <w:r w:rsidR="00A25EC6" w:rsidRPr="00822495">
        <w:rPr>
          <w:rFonts w:ascii="Candara" w:hAnsi="Candara" w:cstheme="minorHAnsi"/>
          <w:color w:val="auto"/>
          <w:sz w:val="20"/>
        </w:rPr>
        <w:t>focus.</w:t>
      </w:r>
    </w:p>
    <w:p w14:paraId="310C4422" w14:textId="003BCBCA" w:rsidR="00A25EC6" w:rsidRDefault="007872B3" w:rsidP="00A25EC6">
      <w:pPr>
        <w:pStyle w:val="ListParagraph"/>
        <w:tabs>
          <w:tab w:val="left" w:pos="5490"/>
          <w:tab w:val="left" w:pos="5580"/>
        </w:tabs>
        <w:spacing w:after="80"/>
        <w:jc w:val="both"/>
        <w:rPr>
          <w:rFonts w:ascii="Candara" w:hAnsi="Candara" w:cstheme="minorHAnsi"/>
          <w:color w:val="auto"/>
          <w:sz w:val="20"/>
        </w:rPr>
      </w:pPr>
      <w:r>
        <w:rPr>
          <w:noProof/>
        </w:rPr>
        <w:drawing>
          <wp:anchor distT="0" distB="0" distL="114300" distR="114300" simplePos="0" relativeHeight="251685376" behindDoc="0" locked="0" layoutInCell="1" allowOverlap="1" wp14:anchorId="20E7F2BD" wp14:editId="6331B0CC">
            <wp:simplePos x="0" y="0"/>
            <wp:positionH relativeFrom="margin">
              <wp:posOffset>723900</wp:posOffset>
            </wp:positionH>
            <wp:positionV relativeFrom="paragraph">
              <wp:posOffset>248920</wp:posOffset>
            </wp:positionV>
            <wp:extent cx="5095875" cy="2866390"/>
            <wp:effectExtent l="0" t="0" r="9525" b="0"/>
            <wp:wrapTopAndBottom/>
            <wp:docPr id="10003561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6120" name=""/>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095875" cy="2866390"/>
                    </a:xfrm>
                    <a:prstGeom prst="rect">
                      <a:avLst/>
                    </a:prstGeom>
                  </pic:spPr>
                </pic:pic>
              </a:graphicData>
            </a:graphic>
            <wp14:sizeRelH relativeFrom="margin">
              <wp14:pctWidth>0</wp14:pctWidth>
            </wp14:sizeRelH>
            <wp14:sizeRelV relativeFrom="margin">
              <wp14:pctHeight>0</wp14:pctHeight>
            </wp14:sizeRelV>
          </wp:anchor>
        </w:drawing>
      </w:r>
      <w:r w:rsidR="00A25EC6">
        <w:rPr>
          <w:rFonts w:ascii="Candara" w:hAnsi="Candara" w:cstheme="minorHAnsi"/>
          <w:color w:val="auto"/>
          <w:sz w:val="20"/>
        </w:rPr>
        <w:t>Go to the Auth</w:t>
      </w:r>
      <w:r>
        <w:rPr>
          <w:rFonts w:ascii="Candara" w:hAnsi="Candara" w:cstheme="minorHAnsi"/>
          <w:color w:val="auto"/>
          <w:sz w:val="20"/>
        </w:rPr>
        <w:t>or of the Book before you go to the Book.</w:t>
      </w:r>
    </w:p>
    <w:p w14:paraId="45802388" w14:textId="63A692C4" w:rsidR="004B5275" w:rsidRPr="003B6E3F" w:rsidRDefault="005E7E67" w:rsidP="00C86E37">
      <w:pPr>
        <w:pStyle w:val="ListParagraph"/>
        <w:tabs>
          <w:tab w:val="left" w:pos="5490"/>
          <w:tab w:val="left" w:pos="5580"/>
        </w:tabs>
        <w:spacing w:after="80"/>
        <w:ind w:left="0"/>
        <w:jc w:val="both"/>
        <w:rPr>
          <w:rFonts w:ascii="Candara" w:hAnsi="Candara" w:cstheme="minorHAnsi"/>
          <w:b/>
          <w:bCs/>
          <w:color w:val="FF0000"/>
          <w:sz w:val="20"/>
        </w:rPr>
      </w:pPr>
      <w:bookmarkStart w:id="0" w:name="_Hlk159425040"/>
      <w:r w:rsidRPr="003B6E3F">
        <w:rPr>
          <w:rFonts w:ascii="Candara" w:hAnsi="Candara" w:cstheme="minorHAnsi"/>
          <w:b/>
          <w:bCs/>
          <w:color w:val="FF0000"/>
          <w:sz w:val="20"/>
        </w:rPr>
        <w:t>(</w:t>
      </w:r>
      <w:r w:rsidR="003B6E3F" w:rsidRPr="003B6E3F">
        <w:rPr>
          <w:rFonts w:ascii="Candara" w:hAnsi="Candara" w:cstheme="minorHAnsi"/>
          <w:b/>
          <w:bCs/>
          <w:color w:val="FF0000"/>
          <w:sz w:val="20"/>
        </w:rPr>
        <w:t>SLD</w:t>
      </w:r>
      <w:r w:rsidRPr="003B6E3F">
        <w:rPr>
          <w:rFonts w:ascii="Candara" w:hAnsi="Candara" w:cstheme="minorHAnsi"/>
          <w:b/>
          <w:bCs/>
          <w:color w:val="FF0000"/>
          <w:sz w:val="20"/>
        </w:rPr>
        <w:t xml:space="preserve"> 24)</w:t>
      </w:r>
    </w:p>
    <w:bookmarkEnd w:id="0"/>
    <w:p w14:paraId="48A3FA99" w14:textId="77777777" w:rsidR="004B5275" w:rsidRDefault="004B5275" w:rsidP="00C86E37">
      <w:pPr>
        <w:pStyle w:val="ListParagraph"/>
        <w:tabs>
          <w:tab w:val="left" w:pos="5490"/>
          <w:tab w:val="left" w:pos="5580"/>
        </w:tabs>
        <w:spacing w:after="80"/>
        <w:ind w:left="0"/>
        <w:jc w:val="both"/>
        <w:rPr>
          <w:rFonts w:ascii="Candara" w:hAnsi="Candara" w:cstheme="minorHAnsi"/>
          <w:color w:val="auto"/>
          <w:sz w:val="20"/>
        </w:rPr>
      </w:pPr>
    </w:p>
    <w:p w14:paraId="6D3E24EF" w14:textId="20B0757C" w:rsidR="00C53B02" w:rsidRDefault="003B6E3F" w:rsidP="00C86E37">
      <w:pPr>
        <w:pStyle w:val="ListParagraph"/>
        <w:tabs>
          <w:tab w:val="left" w:pos="5490"/>
          <w:tab w:val="left" w:pos="5580"/>
        </w:tabs>
        <w:spacing w:after="80"/>
        <w:ind w:left="0"/>
        <w:jc w:val="both"/>
        <w:rPr>
          <w:rFonts w:ascii="Candara" w:hAnsi="Candara" w:cstheme="minorHAnsi"/>
          <w:color w:val="auto"/>
          <w:sz w:val="20"/>
        </w:rPr>
      </w:pPr>
      <w:r w:rsidRPr="003B6E3F">
        <w:rPr>
          <w:rFonts w:ascii="Candara" w:hAnsi="Candara" w:cstheme="minorHAnsi"/>
          <w:b/>
          <w:bCs/>
          <w:color w:val="FF0000"/>
          <w:sz w:val="20"/>
        </w:rPr>
        <w:t>(SLD 2</w:t>
      </w:r>
      <w:r w:rsidR="00976985">
        <w:rPr>
          <w:rFonts w:ascii="Candara" w:hAnsi="Candara" w:cstheme="minorHAnsi"/>
          <w:b/>
          <w:bCs/>
          <w:color w:val="FF0000"/>
          <w:sz w:val="20"/>
        </w:rPr>
        <w:t>5</w:t>
      </w:r>
      <w:r w:rsidRPr="003B6E3F">
        <w:rPr>
          <w:rFonts w:ascii="Candara" w:hAnsi="Candara" w:cstheme="minorHAnsi"/>
          <w:b/>
          <w:bCs/>
          <w:color w:val="FF0000"/>
          <w:sz w:val="20"/>
        </w:rPr>
        <w:t>)</w:t>
      </w:r>
      <w:r w:rsidR="00976985">
        <w:rPr>
          <w:rFonts w:ascii="Candara" w:hAnsi="Candara" w:cstheme="minorHAnsi"/>
          <w:b/>
          <w:bCs/>
          <w:color w:val="FF0000"/>
          <w:sz w:val="20"/>
        </w:rPr>
        <w:t xml:space="preserve"> </w:t>
      </w:r>
      <w:r w:rsidR="00C36A79" w:rsidRPr="00CA6C43">
        <w:rPr>
          <w:rFonts w:ascii="Candara" w:hAnsi="Candara" w:cstheme="minorHAnsi"/>
          <w:color w:val="auto"/>
          <w:sz w:val="20"/>
        </w:rPr>
        <w:t xml:space="preserve">As you seek to establish the context of the chapter or book, continually reading with a "marking, interrogating mindset", </w:t>
      </w:r>
      <w:r w:rsidR="00750157" w:rsidRPr="00CA6C43">
        <w:rPr>
          <w:rFonts w:ascii="Candara" w:hAnsi="Candara" w:cstheme="minorHAnsi"/>
          <w:color w:val="auto"/>
          <w:sz w:val="20"/>
        </w:rPr>
        <w:t>you will find yourself engaging more and more in active (versus passive) reading. Active reading not only stimulates your thinking and interaction with the text, it also slows you down. Active reading engages you in conversation with the Author. In a sense, by reading actively you are practicing the essence of the all but lost art of meditation on the Scriptures. Yes, marking and interrogating will slow you down somewhat, but you will gain so much more from the passage than if you had simply read through it in obedience to your "read through the Bible in a year" schedule.</w:t>
      </w:r>
    </w:p>
    <w:p w14:paraId="2C97CCD2" w14:textId="68BD233D" w:rsidR="00C53B02" w:rsidRDefault="00C53B02">
      <w:pPr>
        <w:spacing w:before="0" w:after="0"/>
        <w:ind w:left="0" w:right="0"/>
        <w:rPr>
          <w:rFonts w:ascii="Candara" w:hAnsi="Candara" w:cstheme="minorHAnsi"/>
          <w:b/>
          <w:bCs/>
          <w:color w:val="FF0000"/>
          <w:sz w:val="20"/>
        </w:rPr>
      </w:pPr>
      <w:r>
        <w:rPr>
          <w:rFonts w:ascii="Candara" w:hAnsi="Candara" w:cstheme="minorHAnsi"/>
          <w:color w:val="auto"/>
          <w:sz w:val="20"/>
        </w:rPr>
        <w:br w:type="page"/>
      </w:r>
      <w:r w:rsidR="00B81BC0" w:rsidRPr="00032947">
        <w:rPr>
          <w:rFonts w:ascii="Candara" w:hAnsi="Candara" w:cstheme="minorHAnsi"/>
          <w:b/>
          <w:bCs/>
          <w:color w:val="FF0000"/>
          <w:sz w:val="20"/>
        </w:rPr>
        <w:t>(</w:t>
      </w:r>
      <w:r w:rsidR="00032947" w:rsidRPr="00032947">
        <w:rPr>
          <w:rFonts w:ascii="Candara" w:hAnsi="Candara" w:cstheme="minorHAnsi"/>
          <w:b/>
          <w:bCs/>
          <w:color w:val="FF0000"/>
          <w:sz w:val="20"/>
        </w:rPr>
        <w:t>SLD 26)</w:t>
      </w:r>
    </w:p>
    <w:p w14:paraId="5E18C9D3" w14:textId="2BCE0E27" w:rsidR="004E0565" w:rsidRDefault="004E0565">
      <w:pPr>
        <w:spacing w:before="0" w:after="0"/>
        <w:ind w:left="0" w:right="0"/>
        <w:rPr>
          <w:rFonts w:ascii="Candara" w:hAnsi="Candara" w:cstheme="minorHAnsi"/>
          <w:color w:val="auto"/>
          <w:sz w:val="20"/>
        </w:rPr>
      </w:pPr>
      <w:r>
        <w:rPr>
          <w:noProof/>
        </w:rPr>
        <w:drawing>
          <wp:inline distT="0" distB="0" distL="0" distR="0" wp14:anchorId="1B01B7E6" wp14:editId="61930C71">
            <wp:extent cx="6067425" cy="2882027"/>
            <wp:effectExtent l="0" t="0" r="0" b="0"/>
            <wp:docPr id="8656097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09717"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6073647" cy="2884982"/>
                    </a:xfrm>
                    <a:prstGeom prst="rect">
                      <a:avLst/>
                    </a:prstGeom>
                  </pic:spPr>
                </pic:pic>
              </a:graphicData>
            </a:graphic>
          </wp:inline>
        </w:drawing>
      </w:r>
    </w:p>
    <w:p w14:paraId="1F3C0BAC" w14:textId="2D9747B2" w:rsidR="00CA6C43" w:rsidRPr="00CA6C43" w:rsidRDefault="005458B0" w:rsidP="00CA6C43">
      <w:pPr>
        <w:pStyle w:val="ListParagraph"/>
        <w:tabs>
          <w:tab w:val="left" w:pos="5490"/>
          <w:tab w:val="left" w:pos="5580"/>
        </w:tabs>
        <w:spacing w:before="0" w:after="0"/>
        <w:ind w:left="0"/>
        <w:jc w:val="both"/>
        <w:rPr>
          <w:rFonts w:ascii="Candara" w:hAnsi="Candara" w:cstheme="minorHAnsi"/>
          <w:b/>
          <w:bCs/>
          <w:noProof/>
          <w:color w:val="auto"/>
          <w:sz w:val="22"/>
          <w:szCs w:val="22"/>
        </w:rPr>
      </w:pPr>
      <w:r w:rsidRPr="005458B0">
        <w:rPr>
          <w:rFonts w:ascii="Candara" w:hAnsi="Candara" w:cstheme="minorHAnsi"/>
          <w:b/>
          <w:bCs/>
          <w:noProof/>
          <w:color w:val="FF0000"/>
          <w:sz w:val="20"/>
        </w:rPr>
        <w:t xml:space="preserve">(SLD 27) </w:t>
      </w:r>
      <w:r w:rsidR="00CA6C43" w:rsidRPr="00CA6C43">
        <w:rPr>
          <w:rFonts w:ascii="Candara" w:hAnsi="Candara" w:cstheme="minorHAnsi"/>
          <w:b/>
          <w:bCs/>
          <w:noProof/>
          <w:color w:val="auto"/>
          <w:sz w:val="22"/>
          <w:szCs w:val="22"/>
        </w:rPr>
        <w:t xml:space="preserve">LEARNING TO INTERROGATE THE SCRIPTURE WITH THE 5W/H QUESTIONS </w:t>
      </w:r>
    </w:p>
    <w:p w14:paraId="47666287" w14:textId="023DA6D2" w:rsidR="00EF423D" w:rsidRPr="00CA6C43" w:rsidRDefault="00CA6C43" w:rsidP="00CA6C43">
      <w:pPr>
        <w:pStyle w:val="ListParagraph"/>
        <w:tabs>
          <w:tab w:val="left" w:pos="5490"/>
          <w:tab w:val="left" w:pos="5580"/>
        </w:tabs>
        <w:spacing w:before="0" w:after="0"/>
        <w:ind w:left="0"/>
        <w:jc w:val="both"/>
        <w:rPr>
          <w:rFonts w:ascii="Candara" w:hAnsi="Candara" w:cstheme="minorHAnsi"/>
          <w:b/>
          <w:bCs/>
          <w:color w:val="auto"/>
          <w:sz w:val="36"/>
          <w:szCs w:val="36"/>
        </w:rPr>
      </w:pPr>
      <w:r w:rsidRPr="00CA6C43">
        <w:rPr>
          <w:rFonts w:ascii="Candara" w:hAnsi="Candara" w:cstheme="minorHAnsi"/>
          <w:b/>
          <w:bCs/>
          <w:noProof/>
          <w:color w:val="auto"/>
          <w:sz w:val="22"/>
          <w:szCs w:val="22"/>
        </w:rPr>
        <w:t>YIELDS A NUMBER OF DIVIDENDS SUCH AS….</w:t>
      </w:r>
    </w:p>
    <w:p w14:paraId="22D6A68D" w14:textId="77777777" w:rsidR="00EF423D" w:rsidRPr="00CA6C43" w:rsidRDefault="00EF423D" w:rsidP="00CA6C43">
      <w:pPr>
        <w:pStyle w:val="ListParagraph"/>
        <w:tabs>
          <w:tab w:val="left" w:pos="5490"/>
          <w:tab w:val="left" w:pos="5580"/>
        </w:tabs>
        <w:spacing w:before="0" w:after="0"/>
        <w:ind w:left="0"/>
        <w:jc w:val="both"/>
        <w:rPr>
          <w:rFonts w:ascii="Candara" w:hAnsi="Candara" w:cstheme="minorHAnsi"/>
          <w:color w:val="auto"/>
          <w:sz w:val="22"/>
          <w:szCs w:val="22"/>
        </w:rPr>
      </w:pPr>
    </w:p>
    <w:p w14:paraId="5070E9DB" w14:textId="77777777" w:rsidR="00CA6C43" w:rsidRPr="00CA6C43" w:rsidRDefault="00CA6C43" w:rsidP="00A7404E">
      <w:pPr>
        <w:pStyle w:val="ListParagraph"/>
        <w:numPr>
          <w:ilvl w:val="0"/>
          <w:numId w:val="12"/>
        </w:numPr>
        <w:tabs>
          <w:tab w:val="left" w:pos="5490"/>
          <w:tab w:val="left" w:pos="5580"/>
        </w:tabs>
        <w:spacing w:before="0" w:after="0"/>
        <w:jc w:val="both"/>
        <w:rPr>
          <w:rFonts w:ascii="Candara" w:hAnsi="Candara" w:cstheme="minorHAnsi"/>
          <w:color w:val="auto"/>
          <w:sz w:val="20"/>
        </w:rPr>
      </w:pPr>
      <w:r w:rsidRPr="00CA6C43">
        <w:rPr>
          <w:rFonts w:ascii="Candara" w:hAnsi="Candara" w:cstheme="minorHAnsi"/>
          <w:b/>
          <w:bCs/>
          <w:color w:val="0070C0"/>
          <w:sz w:val="20"/>
        </w:rPr>
        <w:t>It will force you to slow down and will "counteract" the tendency to "speed read" the Bible.</w:t>
      </w:r>
      <w:r w:rsidRPr="00CA6C43">
        <w:rPr>
          <w:rFonts w:ascii="Candara" w:hAnsi="Candara" w:cstheme="minorHAnsi"/>
          <w:color w:val="0070C0"/>
          <w:sz w:val="20"/>
        </w:rPr>
        <w:t xml:space="preserve"> </w:t>
      </w:r>
      <w:r w:rsidRPr="00CA6C43">
        <w:rPr>
          <w:rFonts w:ascii="Candara" w:hAnsi="Candara" w:cstheme="minorHAnsi"/>
          <w:color w:val="auto"/>
          <w:sz w:val="20"/>
        </w:rPr>
        <w:t>This travesty is especially common when one falls behind schedule on their "Through the Bible in a Year" reading program! It is better to let one verse "read you" then to read a hundred verses that you cannot recall. Beloved, God's desire is that His book be our real time instruction manual for living, whether we are at home, at school or at work!</w:t>
      </w:r>
    </w:p>
    <w:p w14:paraId="16C85652" w14:textId="77777777" w:rsidR="00CA6C43" w:rsidRPr="00CA6C43" w:rsidRDefault="00CA6C43" w:rsidP="00CA6C43">
      <w:pPr>
        <w:pStyle w:val="ListParagraph"/>
        <w:tabs>
          <w:tab w:val="left" w:pos="5490"/>
          <w:tab w:val="left" w:pos="5580"/>
        </w:tabs>
        <w:spacing w:before="0" w:after="0"/>
        <w:ind w:left="0"/>
        <w:jc w:val="both"/>
        <w:rPr>
          <w:rFonts w:ascii="Candara" w:hAnsi="Candara" w:cstheme="minorHAnsi"/>
          <w:color w:val="auto"/>
          <w:sz w:val="20"/>
        </w:rPr>
      </w:pPr>
    </w:p>
    <w:p w14:paraId="1EA44083" w14:textId="67E66435" w:rsidR="00CA6C43" w:rsidRPr="00CA6C43" w:rsidRDefault="00CA6C43" w:rsidP="00A7404E">
      <w:pPr>
        <w:pStyle w:val="ListParagraph"/>
        <w:numPr>
          <w:ilvl w:val="0"/>
          <w:numId w:val="12"/>
        </w:numPr>
        <w:tabs>
          <w:tab w:val="left" w:pos="5490"/>
          <w:tab w:val="left" w:pos="5580"/>
        </w:tabs>
        <w:spacing w:before="0" w:after="0"/>
        <w:jc w:val="both"/>
        <w:rPr>
          <w:rFonts w:ascii="Candara" w:hAnsi="Candara" w:cstheme="minorHAnsi"/>
          <w:color w:val="auto"/>
          <w:sz w:val="20"/>
        </w:rPr>
      </w:pPr>
      <w:r w:rsidRPr="00CA6C43">
        <w:rPr>
          <w:rFonts w:ascii="Candara" w:hAnsi="Candara" w:cstheme="minorHAnsi"/>
          <w:b/>
          <w:bCs/>
          <w:color w:val="0070C0"/>
          <w:sz w:val="20"/>
        </w:rPr>
        <w:t>It will engage your heart and mind with the text</w:t>
      </w:r>
      <w:r w:rsidRPr="00CA6C43">
        <w:rPr>
          <w:rFonts w:ascii="Candara" w:hAnsi="Candara" w:cstheme="minorHAnsi"/>
          <w:color w:val="auto"/>
          <w:sz w:val="20"/>
        </w:rPr>
        <w:t xml:space="preserve"> (and especially the Author of the text), forcing you to read actively, more like an "explorer," rather than passively like a "tourist". The old adage "Stop and smell the roses" surely applies to acquisitively taking in the beauty of all of our Father's "good words" (Joshua 23:14, 21:45)</w:t>
      </w:r>
    </w:p>
    <w:p w14:paraId="1E4BA853" w14:textId="77777777" w:rsidR="00CA6C43" w:rsidRPr="00CA6C43" w:rsidRDefault="00CA6C43" w:rsidP="00CA6C43">
      <w:pPr>
        <w:pStyle w:val="ListParagraph"/>
        <w:tabs>
          <w:tab w:val="left" w:pos="5490"/>
          <w:tab w:val="left" w:pos="5580"/>
        </w:tabs>
        <w:spacing w:before="0" w:after="0"/>
        <w:ind w:left="0"/>
        <w:jc w:val="both"/>
        <w:rPr>
          <w:rFonts w:ascii="Candara" w:hAnsi="Candara" w:cstheme="minorHAnsi"/>
          <w:color w:val="auto"/>
          <w:sz w:val="20"/>
        </w:rPr>
      </w:pPr>
    </w:p>
    <w:p w14:paraId="2CA354CD" w14:textId="3A6E9CF8" w:rsidR="00EF423D" w:rsidRDefault="00CA6C43" w:rsidP="00A7404E">
      <w:pPr>
        <w:pStyle w:val="ListParagraph"/>
        <w:numPr>
          <w:ilvl w:val="0"/>
          <w:numId w:val="12"/>
        </w:numPr>
        <w:tabs>
          <w:tab w:val="left" w:pos="5490"/>
          <w:tab w:val="left" w:pos="5580"/>
        </w:tabs>
        <w:spacing w:before="0" w:after="0"/>
        <w:jc w:val="both"/>
        <w:rPr>
          <w:rFonts w:ascii="Candara" w:hAnsi="Candara" w:cstheme="minorHAnsi"/>
          <w:color w:val="auto"/>
          <w:sz w:val="20"/>
        </w:rPr>
      </w:pPr>
      <w:r w:rsidRPr="008674CE">
        <w:rPr>
          <w:rFonts w:ascii="Candara" w:hAnsi="Candara" w:cstheme="minorHAnsi"/>
          <w:b/>
          <w:bCs/>
          <w:color w:val="0070C0"/>
          <w:sz w:val="20"/>
        </w:rPr>
        <w:t>It will create a "meditative mindset", as you pause and ponder the passages,</w:t>
      </w:r>
      <w:r w:rsidRPr="008674CE">
        <w:rPr>
          <w:rFonts w:ascii="Candara" w:hAnsi="Candara" w:cstheme="minorHAnsi"/>
          <w:color w:val="0070C0"/>
          <w:sz w:val="20"/>
        </w:rPr>
        <w:t xml:space="preserve"> </w:t>
      </w:r>
      <w:r w:rsidRPr="00CA6C43">
        <w:rPr>
          <w:rFonts w:ascii="Candara" w:hAnsi="Candara" w:cstheme="minorHAnsi"/>
          <w:color w:val="auto"/>
          <w:sz w:val="20"/>
        </w:rPr>
        <w:t xml:space="preserve">chewing them like a cow chews cud, mulling them over in your mind, constantly seeking to ask the probing 5W/H questions. You will begin to gain insights into the Scriptures that you simply could not have been gleaned from a superficial, passive, unengaged reading of the Holy Word. You will begin to experience the joy of </w:t>
      </w:r>
      <w:r w:rsidR="008674CE" w:rsidRPr="00CA6C43">
        <w:rPr>
          <w:rFonts w:ascii="Candara" w:hAnsi="Candara" w:cstheme="minorHAnsi"/>
          <w:color w:val="auto"/>
          <w:sz w:val="20"/>
        </w:rPr>
        <w:t>self-discovery</w:t>
      </w:r>
      <w:r w:rsidRPr="00CA6C43">
        <w:rPr>
          <w:rFonts w:ascii="Candara" w:hAnsi="Candara" w:cstheme="minorHAnsi"/>
          <w:color w:val="auto"/>
          <w:sz w:val="20"/>
        </w:rPr>
        <w:t xml:space="preserve"> as your Teacher, the Spirit, illuminates and applies God's Truth to your life. In a very real sense, you will be learning how to meditate on the Holy Scriptures, a discipline which God promises to greatly bless.</w:t>
      </w:r>
    </w:p>
    <w:p w14:paraId="75CAD55A" w14:textId="77777777" w:rsidR="00F81539" w:rsidRPr="00F81539" w:rsidRDefault="00F81539" w:rsidP="00F81539">
      <w:pPr>
        <w:pStyle w:val="ListParagraph"/>
        <w:rPr>
          <w:rFonts w:ascii="Candara" w:hAnsi="Candara" w:cstheme="minorHAnsi"/>
          <w:color w:val="auto"/>
          <w:sz w:val="20"/>
        </w:rPr>
      </w:pPr>
    </w:p>
    <w:p w14:paraId="6DB8C217" w14:textId="0C1D9EA1" w:rsidR="00F81539" w:rsidRPr="00F81539" w:rsidRDefault="00F81539" w:rsidP="00F81539">
      <w:pPr>
        <w:tabs>
          <w:tab w:val="left" w:pos="5490"/>
          <w:tab w:val="left" w:pos="5580"/>
        </w:tabs>
        <w:spacing w:before="0" w:after="0"/>
        <w:jc w:val="both"/>
        <w:rPr>
          <w:rFonts w:ascii="Candara" w:hAnsi="Candara" w:cstheme="minorHAnsi"/>
          <w:b/>
          <w:bCs/>
          <w:color w:val="auto"/>
          <w:sz w:val="22"/>
          <w:szCs w:val="22"/>
        </w:rPr>
      </w:pPr>
      <w:r w:rsidRPr="00F81539">
        <w:rPr>
          <w:rFonts w:ascii="Candara" w:hAnsi="Candara" w:cstheme="minorHAnsi"/>
          <w:b/>
          <w:bCs/>
          <w:color w:val="auto"/>
          <w:sz w:val="22"/>
          <w:szCs w:val="22"/>
        </w:rPr>
        <w:t>Notes:</w:t>
      </w:r>
    </w:p>
    <w:p w14:paraId="4F9AF0ED" w14:textId="3DCDDE2F" w:rsidR="00F846CA" w:rsidRDefault="006F1446" w:rsidP="004301E1">
      <w:pPr>
        <w:pStyle w:val="ListParagraph"/>
        <w:tabs>
          <w:tab w:val="left" w:pos="5490"/>
          <w:tab w:val="left" w:pos="5580"/>
        </w:tabs>
        <w:spacing w:after="80" w:line="276" w:lineRule="auto"/>
        <w:ind w:left="0"/>
        <w:rPr>
          <w:rFonts w:ascii="Candara" w:hAnsi="Candara" w:cstheme="minorHAnsi"/>
          <w:color w:val="auto"/>
          <w:sz w:val="22"/>
          <w:szCs w:val="22"/>
        </w:rPr>
      </w:pPr>
      <w:r w:rsidRPr="004301E1">
        <w:rPr>
          <w:b/>
          <w:bCs/>
          <w:noProof/>
          <w:color w:val="FF0000"/>
          <w:sz w:val="22"/>
          <w:szCs w:val="18"/>
        </w:rPr>
        <w:drawing>
          <wp:anchor distT="0" distB="0" distL="114300" distR="114300" simplePos="0" relativeHeight="251715072" behindDoc="0" locked="0" layoutInCell="1" allowOverlap="1" wp14:anchorId="714812FD" wp14:editId="6EC131E8">
            <wp:simplePos x="0" y="0"/>
            <wp:positionH relativeFrom="column">
              <wp:posOffset>2266950</wp:posOffset>
            </wp:positionH>
            <wp:positionV relativeFrom="page">
              <wp:posOffset>3000375</wp:posOffset>
            </wp:positionV>
            <wp:extent cx="1912620" cy="2166620"/>
            <wp:effectExtent l="0" t="0" r="0" b="5080"/>
            <wp:wrapNone/>
            <wp:docPr id="2095477196" name="Picture 5">
              <a:extLst xmlns:a="http://schemas.openxmlformats.org/drawingml/2006/main">
                <a:ext uri="{FF2B5EF4-FFF2-40B4-BE49-F238E27FC236}">
                  <a16:creationId xmlns:a16="http://schemas.microsoft.com/office/drawing/2014/main" id="{CC85FB5E-78E0-C3B5-D077-3FC7CDB736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a:extLst>
                        <a:ext uri="{FF2B5EF4-FFF2-40B4-BE49-F238E27FC236}">
                          <a16:creationId xmlns:a16="http://schemas.microsoft.com/office/drawing/2014/main" id="{CC85FB5E-78E0-C3B5-D077-3FC7CDB736A9}"/>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12620" cy="216662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FD3963" w:rsidRPr="004301E1">
        <w:rPr>
          <w:rFonts w:ascii="Candara" w:hAnsi="Candara" w:cstheme="minorHAnsi"/>
          <w:b/>
          <w:bCs/>
          <w:color w:val="FF0000"/>
          <w:sz w:val="20"/>
        </w:rPr>
        <w:t>(SLD 28)</w:t>
      </w:r>
      <w:r w:rsidR="00FD3963" w:rsidRPr="004301E1">
        <w:rPr>
          <w:rFonts w:ascii="Candara" w:hAnsi="Candara" w:cstheme="minorHAnsi"/>
          <w:color w:val="FF0000"/>
          <w:sz w:val="20"/>
        </w:rPr>
        <w:t xml:space="preserve"> </w:t>
      </w:r>
      <w:r w:rsidR="00626E26">
        <w:rPr>
          <w:rFonts w:ascii="Candara" w:hAnsi="Candara" w:cstheme="minorHAnsi"/>
          <w:b/>
          <w:bCs/>
          <w:noProof/>
          <w:color w:val="auto"/>
          <w:sz w:val="22"/>
          <w:szCs w:val="22"/>
        </w:rPr>
        <w:drawing>
          <wp:inline distT="0" distB="0" distL="0" distR="0" wp14:anchorId="2CA555E8" wp14:editId="1F5BEB37">
            <wp:extent cx="7200900" cy="4895036"/>
            <wp:effectExtent l="0" t="0" r="0" b="1270"/>
            <wp:docPr id="2123147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234320" cy="4917754"/>
                    </a:xfrm>
                    <a:prstGeom prst="rect">
                      <a:avLst/>
                    </a:prstGeom>
                    <a:noFill/>
                  </pic:spPr>
                </pic:pic>
              </a:graphicData>
            </a:graphic>
          </wp:inline>
        </w:drawing>
      </w:r>
    </w:p>
    <w:p w14:paraId="2BDE21B7" w14:textId="1E38C411" w:rsidR="0044033F" w:rsidRDefault="00044697"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r>
        <w:rPr>
          <w:rFonts w:ascii="Candara" w:hAnsi="Candara" w:cstheme="minorHAnsi"/>
          <w:b/>
          <w:bCs/>
          <w:color w:val="auto"/>
          <w:sz w:val="22"/>
          <w:szCs w:val="22"/>
        </w:rPr>
        <w:t xml:space="preserve">      </w:t>
      </w:r>
    </w:p>
    <w:p w14:paraId="7D4327BD" w14:textId="1A446CC5" w:rsidR="0044033F" w:rsidRDefault="0044033F"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5189DB04" w14:textId="188460A7" w:rsidR="00EF423D" w:rsidRPr="009B36EF" w:rsidRDefault="00CB4A00" w:rsidP="002B2EF5">
      <w:pPr>
        <w:pStyle w:val="ListParagraph"/>
        <w:tabs>
          <w:tab w:val="left" w:pos="5490"/>
          <w:tab w:val="left" w:pos="5580"/>
        </w:tabs>
        <w:spacing w:after="80" w:line="276" w:lineRule="auto"/>
        <w:ind w:left="0"/>
        <w:jc w:val="both"/>
        <w:rPr>
          <w:rFonts w:ascii="Candara" w:hAnsi="Candara" w:cstheme="minorHAnsi"/>
          <w:b/>
          <w:bCs/>
          <w:color w:val="FF0000"/>
          <w:sz w:val="20"/>
        </w:rPr>
      </w:pPr>
      <w:r>
        <w:rPr>
          <w:rFonts w:ascii="Candara" w:hAnsi="Candara" w:cstheme="minorHAnsi"/>
          <w:b/>
          <w:bCs/>
          <w:color w:val="auto"/>
          <w:sz w:val="28"/>
          <w:szCs w:val="28"/>
        </w:rPr>
        <w:t>0</w:t>
      </w:r>
      <w:r w:rsidR="00267CAF" w:rsidRPr="0031098B">
        <w:rPr>
          <w:rFonts w:ascii="Candara" w:hAnsi="Candara" w:cstheme="minorHAnsi"/>
          <w:b/>
          <w:bCs/>
          <w:color w:val="auto"/>
          <w:sz w:val="28"/>
          <w:szCs w:val="28"/>
        </w:rPr>
        <w:t xml:space="preserve">3 </w:t>
      </w:r>
      <w:r w:rsidR="00267CAF" w:rsidRPr="00267CAF">
        <w:rPr>
          <w:rFonts w:ascii="Candara" w:hAnsi="Candara" w:cstheme="minorHAnsi"/>
          <w:b/>
          <w:bCs/>
          <w:color w:val="auto"/>
          <w:sz w:val="22"/>
          <w:szCs w:val="22"/>
        </w:rPr>
        <w:t>MARK KEY WORDS/PHRASES</w:t>
      </w:r>
      <w:r w:rsidR="004301E1">
        <w:rPr>
          <w:rFonts w:ascii="Candara" w:hAnsi="Candara" w:cstheme="minorHAnsi"/>
          <w:b/>
          <w:bCs/>
          <w:color w:val="auto"/>
          <w:sz w:val="22"/>
          <w:szCs w:val="22"/>
        </w:rPr>
        <w:t xml:space="preserve"> </w:t>
      </w:r>
      <w:r w:rsidR="004301E1" w:rsidRPr="009B36EF">
        <w:rPr>
          <w:rFonts w:ascii="Candara" w:hAnsi="Candara" w:cstheme="minorHAnsi"/>
          <w:b/>
          <w:bCs/>
          <w:color w:val="FF0000"/>
          <w:sz w:val="20"/>
        </w:rPr>
        <w:t>(</w:t>
      </w:r>
      <w:r w:rsidR="009B36EF" w:rsidRPr="009B36EF">
        <w:rPr>
          <w:rFonts w:ascii="Candara" w:hAnsi="Candara" w:cstheme="minorHAnsi"/>
          <w:b/>
          <w:bCs/>
          <w:color w:val="FF0000"/>
          <w:sz w:val="20"/>
        </w:rPr>
        <w:t>SLD</w:t>
      </w:r>
      <w:r w:rsidR="004301E1" w:rsidRPr="009B36EF">
        <w:rPr>
          <w:rFonts w:ascii="Candara" w:hAnsi="Candara" w:cstheme="minorHAnsi"/>
          <w:b/>
          <w:bCs/>
          <w:color w:val="FF0000"/>
          <w:sz w:val="20"/>
        </w:rPr>
        <w:t xml:space="preserve"> 29</w:t>
      </w:r>
      <w:r w:rsidR="006A5560">
        <w:rPr>
          <w:rFonts w:ascii="Candara" w:hAnsi="Candara" w:cstheme="minorHAnsi"/>
          <w:b/>
          <w:bCs/>
          <w:color w:val="FF0000"/>
          <w:sz w:val="20"/>
        </w:rPr>
        <w:t xml:space="preserve"> AND 30</w:t>
      </w:r>
      <w:r w:rsidR="004301E1" w:rsidRPr="009B36EF">
        <w:rPr>
          <w:rFonts w:ascii="Candara" w:hAnsi="Candara" w:cstheme="minorHAnsi"/>
          <w:b/>
          <w:bCs/>
          <w:color w:val="FF0000"/>
          <w:sz w:val="20"/>
        </w:rPr>
        <w:t>)</w:t>
      </w:r>
    </w:p>
    <w:p w14:paraId="4DEF5A32" w14:textId="230A15E6" w:rsidR="00A11C4F" w:rsidRPr="00044697" w:rsidRDefault="00A11C4F" w:rsidP="002B2EF5">
      <w:pPr>
        <w:pStyle w:val="ListParagraph"/>
        <w:tabs>
          <w:tab w:val="left" w:pos="5490"/>
          <w:tab w:val="left" w:pos="5580"/>
        </w:tabs>
        <w:spacing w:after="80" w:line="276" w:lineRule="auto"/>
        <w:ind w:left="0"/>
        <w:jc w:val="both"/>
        <w:rPr>
          <w:rFonts w:ascii="Candara" w:hAnsi="Candara" w:cstheme="minorHAnsi"/>
          <w:b/>
          <w:bCs/>
          <w:color w:val="auto"/>
          <w:sz w:val="10"/>
          <w:szCs w:val="10"/>
        </w:rPr>
      </w:pPr>
    </w:p>
    <w:p w14:paraId="1BCFB5EE" w14:textId="6B167333" w:rsidR="00A11C4F" w:rsidRPr="00A11C4F" w:rsidRDefault="00A11C4F" w:rsidP="005C0D80">
      <w:pPr>
        <w:pStyle w:val="ListParagraph"/>
        <w:numPr>
          <w:ilvl w:val="0"/>
          <w:numId w:val="21"/>
        </w:numPr>
        <w:tabs>
          <w:tab w:val="left" w:pos="5490"/>
          <w:tab w:val="left" w:pos="5580"/>
        </w:tabs>
        <w:spacing w:after="80" w:line="360" w:lineRule="auto"/>
        <w:ind w:right="2700"/>
        <w:jc w:val="both"/>
        <w:rPr>
          <w:rFonts w:ascii="Candara" w:hAnsi="Candara" w:cstheme="minorHAnsi"/>
          <w:color w:val="auto"/>
          <w:sz w:val="20"/>
        </w:rPr>
      </w:pPr>
      <w:r w:rsidRPr="00A11C4F">
        <w:rPr>
          <w:rFonts w:ascii="Candara" w:hAnsi="Candara" w:cstheme="minorHAnsi"/>
          <w:color w:val="auto"/>
          <w:sz w:val="20"/>
        </w:rPr>
        <w:t xml:space="preserve">Like keys, </w:t>
      </w:r>
      <w:r w:rsidR="00A43F2F" w:rsidRPr="000471C5">
        <w:rPr>
          <w:rFonts w:ascii="Candara" w:hAnsi="Candara" w:cstheme="minorHAnsi"/>
          <w:color w:val="auto"/>
          <w:sz w:val="20"/>
        </w:rPr>
        <w:t>these helps</w:t>
      </w:r>
      <w:r w:rsidRPr="00A11C4F">
        <w:rPr>
          <w:rFonts w:ascii="Candara" w:hAnsi="Candara" w:cstheme="minorHAnsi"/>
          <w:color w:val="auto"/>
          <w:sz w:val="20"/>
        </w:rPr>
        <w:t xml:space="preserve"> unlock the meaning of a passage, paragraph, chapter or book. </w:t>
      </w:r>
    </w:p>
    <w:p w14:paraId="0A832815" w14:textId="0A951752" w:rsidR="00A11C4F" w:rsidRPr="00A11C4F" w:rsidRDefault="00A11C4F" w:rsidP="005C0D80">
      <w:pPr>
        <w:pStyle w:val="ListParagraph"/>
        <w:numPr>
          <w:ilvl w:val="0"/>
          <w:numId w:val="21"/>
        </w:numPr>
        <w:tabs>
          <w:tab w:val="left" w:pos="5490"/>
          <w:tab w:val="left" w:pos="5580"/>
        </w:tabs>
        <w:spacing w:after="80" w:line="360" w:lineRule="auto"/>
        <w:ind w:right="2700"/>
        <w:jc w:val="both"/>
        <w:rPr>
          <w:rFonts w:ascii="Candara" w:hAnsi="Candara" w:cstheme="minorHAnsi"/>
          <w:color w:val="auto"/>
          <w:sz w:val="20"/>
        </w:rPr>
      </w:pPr>
      <w:r w:rsidRPr="00A11C4F">
        <w:rPr>
          <w:rFonts w:ascii="Candara" w:hAnsi="Candara" w:cstheme="minorHAnsi"/>
          <w:color w:val="auto"/>
          <w:sz w:val="20"/>
        </w:rPr>
        <w:t>Usually identified by repetition but not always</w:t>
      </w:r>
      <w:r w:rsidR="005B4F8E" w:rsidRPr="000471C5">
        <w:rPr>
          <w:noProof/>
          <w:sz w:val="20"/>
        </w:rPr>
        <w:t xml:space="preserve"> </w:t>
      </w:r>
    </w:p>
    <w:p w14:paraId="64A55F14" w14:textId="6B526877" w:rsidR="00A11C4F" w:rsidRDefault="00A11C4F" w:rsidP="005C0D80">
      <w:pPr>
        <w:pStyle w:val="ListParagraph"/>
        <w:numPr>
          <w:ilvl w:val="0"/>
          <w:numId w:val="21"/>
        </w:numPr>
        <w:tabs>
          <w:tab w:val="left" w:pos="5490"/>
          <w:tab w:val="left" w:pos="5580"/>
        </w:tabs>
        <w:spacing w:after="80"/>
        <w:ind w:right="2700"/>
        <w:jc w:val="both"/>
        <w:rPr>
          <w:rFonts w:ascii="Candara" w:hAnsi="Candara" w:cstheme="minorHAnsi"/>
          <w:color w:val="auto"/>
          <w:sz w:val="20"/>
        </w:rPr>
      </w:pPr>
      <w:r w:rsidRPr="00A11C4F">
        <w:rPr>
          <w:rFonts w:ascii="Candara" w:hAnsi="Candara" w:cstheme="minorHAnsi"/>
          <w:color w:val="auto"/>
          <w:sz w:val="20"/>
        </w:rPr>
        <w:t>Key Words are vital to understanding the passage &amp; cannot be removed w/o affecting meaning</w:t>
      </w:r>
    </w:p>
    <w:p w14:paraId="41C6AB4F" w14:textId="77777777" w:rsidR="00380F7C" w:rsidRPr="00380F7C" w:rsidRDefault="00380F7C" w:rsidP="00380F7C">
      <w:pPr>
        <w:pStyle w:val="ListParagraph"/>
        <w:tabs>
          <w:tab w:val="left" w:pos="5490"/>
          <w:tab w:val="left" w:pos="5580"/>
        </w:tabs>
        <w:spacing w:after="80"/>
        <w:ind w:right="2700"/>
        <w:jc w:val="both"/>
        <w:rPr>
          <w:rFonts w:ascii="Candara" w:hAnsi="Candara" w:cstheme="minorHAnsi"/>
          <w:color w:val="auto"/>
          <w:sz w:val="10"/>
          <w:szCs w:val="10"/>
        </w:rPr>
      </w:pPr>
    </w:p>
    <w:p w14:paraId="046BE7B0" w14:textId="63F2F80C" w:rsidR="00380F7C" w:rsidRDefault="00A11C4F" w:rsidP="00380F7C">
      <w:pPr>
        <w:pStyle w:val="ListParagraph"/>
        <w:numPr>
          <w:ilvl w:val="0"/>
          <w:numId w:val="21"/>
        </w:numPr>
        <w:tabs>
          <w:tab w:val="left" w:pos="5490"/>
          <w:tab w:val="left" w:pos="5580"/>
        </w:tabs>
        <w:spacing w:after="80"/>
        <w:ind w:right="2700"/>
        <w:jc w:val="both"/>
        <w:rPr>
          <w:rFonts w:ascii="Candara" w:hAnsi="Candara" w:cstheme="minorHAnsi"/>
          <w:color w:val="auto"/>
          <w:sz w:val="20"/>
        </w:rPr>
      </w:pPr>
      <w:r w:rsidRPr="00A11C4F">
        <w:rPr>
          <w:rFonts w:ascii="Candara" w:hAnsi="Candara" w:cstheme="minorHAnsi"/>
          <w:color w:val="auto"/>
          <w:sz w:val="20"/>
        </w:rPr>
        <w:t>May include pronouns, synonyms, closely related phrases (</w:t>
      </w:r>
      <w:r w:rsidR="00EB264D" w:rsidRPr="00A11C4F">
        <w:rPr>
          <w:rFonts w:ascii="Candara" w:hAnsi="Candara" w:cstheme="minorHAnsi"/>
          <w:color w:val="auto"/>
          <w:sz w:val="20"/>
        </w:rPr>
        <w:t>i.e.</w:t>
      </w:r>
      <w:r w:rsidRPr="00A11C4F">
        <w:rPr>
          <w:rFonts w:ascii="Candara" w:hAnsi="Candara" w:cstheme="minorHAnsi"/>
          <w:color w:val="auto"/>
          <w:sz w:val="20"/>
        </w:rPr>
        <w:t>, judge, judgment, judging.)</w:t>
      </w:r>
    </w:p>
    <w:p w14:paraId="0EB4BD27" w14:textId="77777777" w:rsidR="00380F7C" w:rsidRPr="00380F7C" w:rsidRDefault="00380F7C" w:rsidP="00380F7C">
      <w:pPr>
        <w:pStyle w:val="ListParagraph"/>
        <w:rPr>
          <w:rFonts w:ascii="Candara" w:hAnsi="Candara" w:cstheme="minorHAnsi"/>
          <w:color w:val="auto"/>
          <w:sz w:val="2"/>
          <w:szCs w:val="2"/>
        </w:rPr>
      </w:pPr>
    </w:p>
    <w:p w14:paraId="0456BD9C" w14:textId="77777777" w:rsidR="00380F7C" w:rsidRPr="00380F7C" w:rsidRDefault="00380F7C" w:rsidP="00380F7C">
      <w:pPr>
        <w:pStyle w:val="ListParagraph"/>
        <w:tabs>
          <w:tab w:val="left" w:pos="5490"/>
          <w:tab w:val="left" w:pos="5580"/>
        </w:tabs>
        <w:spacing w:after="80"/>
        <w:ind w:right="2700"/>
        <w:jc w:val="both"/>
        <w:rPr>
          <w:rFonts w:ascii="Candara" w:hAnsi="Candara" w:cstheme="minorHAnsi"/>
          <w:color w:val="auto"/>
          <w:sz w:val="8"/>
          <w:szCs w:val="8"/>
        </w:rPr>
      </w:pPr>
    </w:p>
    <w:p w14:paraId="4D168F06" w14:textId="318D878C" w:rsidR="00A11C4F" w:rsidRPr="00A11C4F" w:rsidRDefault="00A11C4F" w:rsidP="005C0D80">
      <w:pPr>
        <w:pStyle w:val="ListParagraph"/>
        <w:numPr>
          <w:ilvl w:val="0"/>
          <w:numId w:val="21"/>
        </w:numPr>
        <w:tabs>
          <w:tab w:val="left" w:pos="5490"/>
          <w:tab w:val="left" w:pos="5580"/>
        </w:tabs>
        <w:spacing w:after="80" w:line="360" w:lineRule="auto"/>
        <w:ind w:right="2700"/>
        <w:jc w:val="both"/>
        <w:rPr>
          <w:rFonts w:ascii="Candara" w:hAnsi="Candara" w:cstheme="minorHAnsi"/>
          <w:color w:val="auto"/>
          <w:sz w:val="20"/>
        </w:rPr>
      </w:pPr>
      <w:r w:rsidRPr="00A11C4F">
        <w:rPr>
          <w:rFonts w:ascii="Candara" w:hAnsi="Candara" w:cstheme="minorHAnsi"/>
          <w:color w:val="auto"/>
          <w:sz w:val="20"/>
        </w:rPr>
        <w:t>God, Jesus, Spirit – always keywords.</w:t>
      </w:r>
    </w:p>
    <w:p w14:paraId="7579C3A6" w14:textId="0212B88B" w:rsidR="00A11C4F" w:rsidRDefault="00A11C4F" w:rsidP="005C0D80">
      <w:pPr>
        <w:pStyle w:val="ListParagraph"/>
        <w:numPr>
          <w:ilvl w:val="0"/>
          <w:numId w:val="21"/>
        </w:numPr>
        <w:tabs>
          <w:tab w:val="left" w:pos="5490"/>
          <w:tab w:val="left" w:pos="5580"/>
        </w:tabs>
        <w:spacing w:after="80" w:line="360" w:lineRule="auto"/>
        <w:ind w:right="2700"/>
        <w:jc w:val="both"/>
        <w:rPr>
          <w:rFonts w:ascii="Candara" w:hAnsi="Candara" w:cstheme="minorHAnsi"/>
          <w:color w:val="auto"/>
          <w:sz w:val="20"/>
        </w:rPr>
      </w:pPr>
      <w:r w:rsidRPr="00A11C4F">
        <w:rPr>
          <w:rFonts w:ascii="Candara" w:hAnsi="Candara" w:cstheme="minorHAnsi"/>
          <w:color w:val="auto"/>
          <w:sz w:val="20"/>
        </w:rPr>
        <w:t>Remember to ask the 5W&amp;H for each key word or phrase.</w:t>
      </w:r>
    </w:p>
    <w:p w14:paraId="4307416C" w14:textId="218EEEF2" w:rsidR="00914911" w:rsidRDefault="00914911" w:rsidP="005C0D80">
      <w:pPr>
        <w:pStyle w:val="ListParagraph"/>
        <w:numPr>
          <w:ilvl w:val="0"/>
          <w:numId w:val="21"/>
        </w:numPr>
        <w:tabs>
          <w:tab w:val="left" w:pos="5490"/>
          <w:tab w:val="left" w:pos="5580"/>
        </w:tabs>
        <w:spacing w:after="80" w:line="360" w:lineRule="auto"/>
        <w:ind w:right="2700"/>
        <w:jc w:val="both"/>
        <w:rPr>
          <w:rFonts w:ascii="Candara" w:hAnsi="Candara" w:cstheme="minorHAnsi"/>
          <w:color w:val="auto"/>
          <w:sz w:val="20"/>
        </w:rPr>
      </w:pPr>
      <w:r>
        <w:rPr>
          <w:rFonts w:ascii="Candara" w:hAnsi="Candara" w:cstheme="minorHAnsi"/>
          <w:color w:val="auto"/>
          <w:sz w:val="20"/>
        </w:rPr>
        <w:t>Mark key words in a distinctive way – using symbols, colors</w:t>
      </w:r>
      <w:r w:rsidR="0031098B">
        <w:rPr>
          <w:rFonts w:ascii="Candara" w:hAnsi="Candara" w:cstheme="minorHAnsi"/>
          <w:color w:val="auto"/>
          <w:sz w:val="20"/>
        </w:rPr>
        <w:t>, make them easily to remember</w:t>
      </w:r>
    </w:p>
    <w:p w14:paraId="4D40C961" w14:textId="032D7ECF" w:rsidR="00BF7624" w:rsidRPr="00BF7624" w:rsidRDefault="00BF7624" w:rsidP="00BF7624">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2DE9FC44" w14:textId="031AAC2C" w:rsidR="00EF423D" w:rsidRDefault="00B34764"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r w:rsidRPr="00B34764">
        <w:rPr>
          <w:rFonts w:ascii="Candara" w:hAnsi="Candara" w:cstheme="minorHAnsi"/>
          <w:b/>
          <w:bCs/>
          <w:color w:val="auto"/>
          <w:sz w:val="22"/>
          <w:szCs w:val="22"/>
        </w:rPr>
        <w:t>Keys are ALWAYS ESSENTIAL…just think about a time you locked yourself out of your car… you couldn't get very far. By same token you can't get far in understanding the meaning of the text without an understanding of and ability to recognize KEY WORDS.</w:t>
      </w:r>
    </w:p>
    <w:p w14:paraId="2A60CAF8" w14:textId="79DEEB7C" w:rsidR="00EF423D" w:rsidRDefault="00EF423D"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21998360" w14:textId="77777777" w:rsidR="00DF7B73" w:rsidRDefault="00DF7B73"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2A153418" w14:textId="582D770B" w:rsidR="00424A66" w:rsidRDefault="00424A66">
      <w:pPr>
        <w:spacing w:before="0" w:after="0"/>
        <w:ind w:left="0" w:right="0"/>
        <w:rPr>
          <w:rFonts w:ascii="Candara" w:hAnsi="Candara" w:cstheme="minorHAnsi"/>
          <w:b/>
          <w:bCs/>
          <w:color w:val="auto"/>
          <w:sz w:val="22"/>
          <w:szCs w:val="22"/>
        </w:rPr>
      </w:pPr>
    </w:p>
    <w:p w14:paraId="5B5168D1" w14:textId="033AAD14" w:rsidR="00424A66" w:rsidRPr="006A33F7" w:rsidRDefault="006A33F7">
      <w:pPr>
        <w:spacing w:before="0" w:after="0"/>
        <w:ind w:left="0" w:right="0"/>
        <w:rPr>
          <w:rFonts w:ascii="Candara" w:hAnsi="Candara" w:cstheme="minorHAnsi"/>
          <w:b/>
          <w:bCs/>
          <w:color w:val="FF0000"/>
          <w:sz w:val="20"/>
        </w:rPr>
      </w:pPr>
      <w:r w:rsidRPr="006A33F7">
        <w:rPr>
          <w:rFonts w:ascii="Candara" w:hAnsi="Candara" w:cstheme="minorHAnsi"/>
          <w:b/>
          <w:bCs/>
          <w:color w:val="FF0000"/>
          <w:sz w:val="20"/>
        </w:rPr>
        <w:t>(SLD 31)</w:t>
      </w:r>
    </w:p>
    <w:p w14:paraId="44ED04F6" w14:textId="785534C4" w:rsidR="00921FC8" w:rsidRDefault="003B2E31">
      <w:pPr>
        <w:spacing w:before="0" w:after="0"/>
        <w:ind w:left="0" w:right="0"/>
        <w:rPr>
          <w:rFonts w:ascii="Candara" w:hAnsi="Candara" w:cstheme="minorHAnsi"/>
          <w:b/>
          <w:bCs/>
          <w:color w:val="auto"/>
          <w:sz w:val="22"/>
          <w:szCs w:val="22"/>
        </w:rPr>
      </w:pPr>
      <w:r>
        <w:rPr>
          <w:noProof/>
        </w:rPr>
        <w:drawing>
          <wp:inline distT="0" distB="0" distL="0" distR="0" wp14:anchorId="32CDCEA5" wp14:editId="6E136A7F">
            <wp:extent cx="6858000" cy="3857625"/>
            <wp:effectExtent l="0" t="0" r="0" b="9525"/>
            <wp:docPr id="18052005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00523"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6858000" cy="3857625"/>
                    </a:xfrm>
                    <a:prstGeom prst="rect">
                      <a:avLst/>
                    </a:prstGeom>
                  </pic:spPr>
                </pic:pic>
              </a:graphicData>
            </a:graphic>
          </wp:inline>
        </w:drawing>
      </w:r>
    </w:p>
    <w:p w14:paraId="70860283" w14:textId="395412D6" w:rsidR="00921FC8" w:rsidRDefault="00921FC8">
      <w:pPr>
        <w:spacing w:before="0" w:after="0"/>
        <w:ind w:left="0" w:right="0"/>
        <w:rPr>
          <w:rFonts w:ascii="Candara" w:hAnsi="Candara" w:cstheme="minorHAnsi"/>
          <w:b/>
          <w:bCs/>
          <w:color w:val="auto"/>
          <w:sz w:val="22"/>
          <w:szCs w:val="22"/>
        </w:rPr>
      </w:pPr>
    </w:p>
    <w:p w14:paraId="14F3889E" w14:textId="2D550274" w:rsidR="00921FC8" w:rsidRDefault="00921FC8">
      <w:pPr>
        <w:spacing w:before="0" w:after="0"/>
        <w:ind w:left="0" w:right="0"/>
        <w:rPr>
          <w:rFonts w:ascii="Candara" w:hAnsi="Candara" w:cstheme="minorHAnsi"/>
          <w:b/>
          <w:bCs/>
          <w:color w:val="auto"/>
          <w:sz w:val="22"/>
          <w:szCs w:val="22"/>
        </w:rPr>
      </w:pPr>
    </w:p>
    <w:p w14:paraId="719E9762" w14:textId="04737341" w:rsidR="00DF7B73" w:rsidRDefault="00965D44">
      <w:pPr>
        <w:spacing w:before="0" w:after="0"/>
        <w:ind w:left="0" w:right="0"/>
        <w:rPr>
          <w:rFonts w:ascii="Candara" w:hAnsi="Candara" w:cstheme="minorHAnsi"/>
          <w:b/>
          <w:bCs/>
          <w:color w:val="auto"/>
          <w:sz w:val="22"/>
          <w:szCs w:val="22"/>
        </w:rPr>
      </w:pPr>
      <w:r>
        <w:rPr>
          <w:rFonts w:ascii="Candara" w:hAnsi="Candara" w:cstheme="minorHAnsi"/>
          <w:b/>
          <w:bCs/>
          <w:noProof/>
          <w:color w:val="auto"/>
          <w:sz w:val="22"/>
          <w:szCs w:val="22"/>
        </w:rPr>
        <w:drawing>
          <wp:anchor distT="0" distB="0" distL="114300" distR="114300" simplePos="0" relativeHeight="251717120" behindDoc="0" locked="0" layoutInCell="1" allowOverlap="1" wp14:anchorId="0EC98B2E" wp14:editId="6CABEC8B">
            <wp:simplePos x="0" y="0"/>
            <wp:positionH relativeFrom="margin">
              <wp:align>left</wp:align>
            </wp:positionH>
            <wp:positionV relativeFrom="page">
              <wp:posOffset>5429250</wp:posOffset>
            </wp:positionV>
            <wp:extent cx="4556760" cy="4397375"/>
            <wp:effectExtent l="0" t="0" r="0" b="0"/>
            <wp:wrapNone/>
            <wp:docPr id="2628862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56760" cy="4397375"/>
                    </a:xfrm>
                    <a:prstGeom prst="rect">
                      <a:avLst/>
                    </a:prstGeom>
                    <a:noFill/>
                  </pic:spPr>
                </pic:pic>
              </a:graphicData>
            </a:graphic>
          </wp:anchor>
        </w:drawing>
      </w:r>
      <w:r w:rsidR="00921FC8">
        <w:rPr>
          <w:rFonts w:ascii="Candara" w:hAnsi="Candara" w:cstheme="minorHAnsi"/>
          <w:b/>
          <w:bCs/>
          <w:color w:val="auto"/>
          <w:sz w:val="22"/>
          <w:szCs w:val="22"/>
        </w:rPr>
        <w:t>Work Space</w:t>
      </w:r>
      <w:r w:rsidR="00B21997">
        <w:rPr>
          <w:rFonts w:ascii="Candara" w:hAnsi="Candara" w:cstheme="minorHAnsi"/>
          <w:b/>
          <w:bCs/>
          <w:color w:val="auto"/>
          <w:sz w:val="22"/>
          <w:szCs w:val="22"/>
        </w:rPr>
        <w:t>:</w:t>
      </w:r>
      <w:r w:rsidRPr="00965D44">
        <w:rPr>
          <w:rFonts w:ascii="Candara" w:hAnsi="Candara" w:cstheme="minorHAnsi"/>
          <w:b/>
          <w:bCs/>
          <w:noProof/>
          <w:color w:val="auto"/>
          <w:sz w:val="22"/>
          <w:szCs w:val="22"/>
        </w:rPr>
        <w:t xml:space="preserve"> </w:t>
      </w:r>
      <w:r w:rsidR="006970A7">
        <w:rPr>
          <w:rFonts w:ascii="Candara" w:hAnsi="Candara" w:cstheme="minorHAnsi"/>
          <w:b/>
          <w:bCs/>
          <w:noProof/>
          <w:color w:val="auto"/>
          <w:sz w:val="22"/>
          <w:szCs w:val="22"/>
        </w:rPr>
        <w:t>Discovering Other Key Words</w:t>
      </w:r>
      <w:r w:rsidR="00DD6C5F">
        <w:rPr>
          <w:rFonts w:ascii="Candara" w:hAnsi="Candara" w:cstheme="minorHAnsi"/>
          <w:b/>
          <w:bCs/>
          <w:noProof/>
          <w:color w:val="auto"/>
          <w:sz w:val="22"/>
          <w:szCs w:val="22"/>
        </w:rPr>
        <w:t xml:space="preserve"> </w:t>
      </w:r>
      <w:r w:rsidR="00CA5008" w:rsidRPr="00CA5008">
        <w:rPr>
          <w:rFonts w:ascii="Candara" w:hAnsi="Candara" w:cstheme="minorHAnsi"/>
          <w:b/>
          <w:bCs/>
          <w:noProof/>
          <w:color w:val="FF0000"/>
          <w:sz w:val="22"/>
          <w:szCs w:val="22"/>
        </w:rPr>
        <w:t>[</w:t>
      </w:r>
      <w:r w:rsidR="00DD6C5F" w:rsidRPr="00CA5008">
        <w:rPr>
          <w:rFonts w:ascii="Candara" w:hAnsi="Candara" w:cstheme="minorHAnsi"/>
          <w:b/>
          <w:bCs/>
          <w:noProof/>
          <w:color w:val="FF0000"/>
          <w:sz w:val="22"/>
          <w:szCs w:val="22"/>
        </w:rPr>
        <w:t xml:space="preserve">Slides </w:t>
      </w:r>
      <w:r w:rsidR="00CA5008" w:rsidRPr="00CA5008">
        <w:rPr>
          <w:rFonts w:ascii="Candara" w:hAnsi="Candara" w:cstheme="minorHAnsi"/>
          <w:b/>
          <w:bCs/>
          <w:noProof/>
          <w:color w:val="FF0000"/>
          <w:sz w:val="22"/>
          <w:szCs w:val="22"/>
        </w:rPr>
        <w:t>32</w:t>
      </w:r>
      <w:r w:rsidR="00995EA7" w:rsidRPr="00CA5008">
        <w:rPr>
          <w:rFonts w:ascii="Candara" w:hAnsi="Candara" w:cstheme="minorHAnsi"/>
          <w:b/>
          <w:bCs/>
          <w:noProof/>
          <w:color w:val="FF0000"/>
          <w:sz w:val="22"/>
          <w:szCs w:val="22"/>
        </w:rPr>
        <w:t xml:space="preserve"> (God), 33 (Jesus), 34(Holy Spirit)</w:t>
      </w:r>
      <w:r w:rsidR="00D34653" w:rsidRPr="00CA5008">
        <w:rPr>
          <w:rFonts w:ascii="Candara" w:hAnsi="Candara" w:cstheme="minorHAnsi"/>
          <w:b/>
          <w:bCs/>
          <w:noProof/>
          <w:color w:val="FF0000"/>
          <w:sz w:val="22"/>
          <w:szCs w:val="22"/>
        </w:rPr>
        <w:t>, 35 (Trinity)</w:t>
      </w:r>
      <w:r w:rsidR="00CA5008" w:rsidRPr="00CA5008">
        <w:rPr>
          <w:rFonts w:ascii="Candara" w:hAnsi="Candara" w:cstheme="minorHAnsi"/>
          <w:b/>
          <w:bCs/>
          <w:noProof/>
          <w:color w:val="FF0000"/>
          <w:sz w:val="22"/>
          <w:szCs w:val="22"/>
        </w:rPr>
        <w:t>]</w:t>
      </w:r>
      <w:r w:rsidR="00282686">
        <w:rPr>
          <w:rFonts w:ascii="Candara" w:hAnsi="Candara" w:cstheme="minorHAnsi"/>
          <w:b/>
          <w:bCs/>
          <w:noProof/>
          <w:color w:val="FF0000"/>
          <w:sz w:val="22"/>
          <w:szCs w:val="22"/>
        </w:rPr>
        <w:t xml:space="preserve"> includes lists</w:t>
      </w:r>
      <w:r w:rsidR="00DF7B73">
        <w:rPr>
          <w:rFonts w:ascii="Candara" w:hAnsi="Candara" w:cstheme="minorHAnsi"/>
          <w:b/>
          <w:bCs/>
          <w:color w:val="auto"/>
          <w:sz w:val="22"/>
          <w:szCs w:val="22"/>
        </w:rPr>
        <w:br w:type="page"/>
      </w:r>
    </w:p>
    <w:p w14:paraId="4141B851" w14:textId="63016898" w:rsidR="00987CFD" w:rsidRPr="006E5C25" w:rsidRDefault="00E57462" w:rsidP="002B2EF5">
      <w:pPr>
        <w:pStyle w:val="ListParagraph"/>
        <w:tabs>
          <w:tab w:val="left" w:pos="5490"/>
          <w:tab w:val="left" w:pos="5580"/>
        </w:tabs>
        <w:spacing w:after="80" w:line="276" w:lineRule="auto"/>
        <w:ind w:left="0"/>
        <w:jc w:val="both"/>
        <w:rPr>
          <w:rFonts w:ascii="Candara" w:hAnsi="Candara" w:cstheme="minorHAnsi"/>
          <w:b/>
          <w:bCs/>
          <w:color w:val="FF0000"/>
          <w:sz w:val="20"/>
        </w:rPr>
      </w:pPr>
      <w:r w:rsidRPr="006E5C25">
        <w:rPr>
          <w:noProof/>
          <w:color w:val="FF0000"/>
          <w:sz w:val="22"/>
          <w:szCs w:val="18"/>
        </w:rPr>
        <w:drawing>
          <wp:anchor distT="0" distB="0" distL="114300" distR="114300" simplePos="0" relativeHeight="251700736" behindDoc="0" locked="0" layoutInCell="1" allowOverlap="1" wp14:anchorId="2696DCC6" wp14:editId="7A464A45">
            <wp:simplePos x="0" y="0"/>
            <wp:positionH relativeFrom="column">
              <wp:posOffset>0</wp:posOffset>
            </wp:positionH>
            <wp:positionV relativeFrom="page">
              <wp:posOffset>342900</wp:posOffset>
            </wp:positionV>
            <wp:extent cx="6858000" cy="3857625"/>
            <wp:effectExtent l="0" t="0" r="0" b="9525"/>
            <wp:wrapSquare wrapText="bothSides"/>
            <wp:docPr id="13591110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111037" name=""/>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6858000" cy="3857625"/>
                    </a:xfrm>
                    <a:prstGeom prst="rect">
                      <a:avLst/>
                    </a:prstGeom>
                  </pic:spPr>
                </pic:pic>
              </a:graphicData>
            </a:graphic>
          </wp:anchor>
        </w:drawing>
      </w:r>
      <w:r w:rsidR="00CE4900" w:rsidRPr="006E5C25">
        <w:rPr>
          <w:rFonts w:ascii="Candara" w:hAnsi="Candara" w:cstheme="minorHAnsi"/>
          <w:b/>
          <w:bCs/>
          <w:color w:val="FF0000"/>
          <w:sz w:val="20"/>
        </w:rPr>
        <w:t>(SLD</w:t>
      </w:r>
      <w:r w:rsidR="006E5C25" w:rsidRPr="006E5C25">
        <w:rPr>
          <w:rFonts w:ascii="Candara" w:hAnsi="Candara" w:cstheme="minorHAnsi"/>
          <w:b/>
          <w:bCs/>
          <w:color w:val="FF0000"/>
          <w:sz w:val="20"/>
        </w:rPr>
        <w:t xml:space="preserve"> 36)</w:t>
      </w:r>
    </w:p>
    <w:p w14:paraId="3A6739D4" w14:textId="2EB95809" w:rsidR="00FC1C69" w:rsidRDefault="00FC1C69"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3270594A" w14:textId="64245569" w:rsidR="00FC1C69" w:rsidRDefault="000F7C0F"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r>
        <w:rPr>
          <w:rFonts w:ascii="Candara" w:hAnsi="Candara" w:cstheme="minorHAnsi"/>
          <w:b/>
          <w:bCs/>
          <w:noProof/>
          <w:color w:val="auto"/>
          <w:sz w:val="22"/>
          <w:szCs w:val="22"/>
        </w:rPr>
        <w:drawing>
          <wp:inline distT="0" distB="0" distL="0" distR="0" wp14:anchorId="4D5DCC9D" wp14:editId="6786C4AC">
            <wp:extent cx="7282092" cy="4095750"/>
            <wp:effectExtent l="0" t="0" r="0" b="0"/>
            <wp:docPr id="11754091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288387" cy="4099291"/>
                    </a:xfrm>
                    <a:prstGeom prst="rect">
                      <a:avLst/>
                    </a:prstGeom>
                    <a:noFill/>
                  </pic:spPr>
                </pic:pic>
              </a:graphicData>
            </a:graphic>
          </wp:inline>
        </w:drawing>
      </w:r>
    </w:p>
    <w:p w14:paraId="3E39337D" w14:textId="430C20CE" w:rsidR="00891E9D" w:rsidRDefault="00F5534F" w:rsidP="002B2EF5">
      <w:pPr>
        <w:pStyle w:val="ListParagraph"/>
        <w:tabs>
          <w:tab w:val="left" w:pos="5490"/>
          <w:tab w:val="left" w:pos="5580"/>
        </w:tabs>
        <w:spacing w:after="80" w:line="276" w:lineRule="auto"/>
        <w:ind w:left="0"/>
        <w:jc w:val="both"/>
        <w:rPr>
          <w:rFonts w:ascii="Candara" w:hAnsi="Candara" w:cstheme="minorHAnsi"/>
          <w:b/>
          <w:bCs/>
          <w:color w:val="auto"/>
          <w:sz w:val="20"/>
        </w:rPr>
      </w:pPr>
      <w:r>
        <w:rPr>
          <w:rFonts w:ascii="Candara" w:hAnsi="Candara" w:cstheme="minorHAnsi"/>
          <w:b/>
          <w:bCs/>
          <w:color w:val="FF0000"/>
          <w:sz w:val="20"/>
        </w:rPr>
        <w:t>(SLD 37)</w:t>
      </w:r>
      <w:r w:rsidR="00DC6E44">
        <w:rPr>
          <w:rFonts w:ascii="Candara" w:hAnsi="Candara" w:cstheme="minorHAnsi"/>
          <w:b/>
          <w:bCs/>
          <w:color w:val="FF0000"/>
          <w:sz w:val="20"/>
        </w:rPr>
        <w:t xml:space="preserve"> </w:t>
      </w:r>
      <w:r w:rsidR="00DC6E44" w:rsidRPr="00DC6E44">
        <w:rPr>
          <w:rFonts w:ascii="Candara" w:hAnsi="Candara" w:cstheme="minorHAnsi"/>
          <w:b/>
          <w:bCs/>
          <w:color w:val="auto"/>
          <w:sz w:val="20"/>
        </w:rPr>
        <w:t xml:space="preserve">Recipients List </w:t>
      </w:r>
      <w:r w:rsidR="008144F9" w:rsidRPr="0072547B">
        <w:rPr>
          <w:rFonts w:ascii="Candara" w:hAnsi="Candara" w:cstheme="minorHAnsi"/>
          <w:b/>
          <w:bCs/>
          <w:color w:val="FF0000"/>
          <w:sz w:val="20"/>
        </w:rPr>
        <w:t>(SLD 3</w:t>
      </w:r>
      <w:r>
        <w:rPr>
          <w:rFonts w:ascii="Candara" w:hAnsi="Candara" w:cstheme="minorHAnsi"/>
          <w:b/>
          <w:bCs/>
          <w:color w:val="FF0000"/>
          <w:sz w:val="20"/>
        </w:rPr>
        <w:t>8</w:t>
      </w:r>
      <w:r w:rsidR="00891E9D">
        <w:rPr>
          <w:rFonts w:ascii="Candara" w:hAnsi="Candara" w:cstheme="minorHAnsi"/>
          <w:b/>
          <w:bCs/>
          <w:color w:val="auto"/>
          <w:sz w:val="22"/>
          <w:szCs w:val="22"/>
        </w:rPr>
        <w:t xml:space="preserve">) </w:t>
      </w:r>
      <w:r w:rsidR="00891E9D" w:rsidRPr="0072547B">
        <w:rPr>
          <w:rFonts w:ascii="Candara" w:hAnsi="Candara" w:cstheme="minorHAnsi"/>
          <w:b/>
          <w:bCs/>
          <w:color w:val="auto"/>
          <w:sz w:val="20"/>
        </w:rPr>
        <w:t>Paul</w:t>
      </w:r>
      <w:r w:rsidR="0072547B" w:rsidRPr="0072547B">
        <w:rPr>
          <w:rFonts w:ascii="Candara" w:hAnsi="Candara" w:cstheme="minorHAnsi"/>
          <w:b/>
          <w:bCs/>
          <w:color w:val="auto"/>
          <w:sz w:val="20"/>
        </w:rPr>
        <w:t>’s</w:t>
      </w:r>
      <w:r w:rsidR="00891E9D" w:rsidRPr="0072547B">
        <w:rPr>
          <w:rFonts w:ascii="Candara" w:hAnsi="Candara" w:cstheme="minorHAnsi"/>
          <w:b/>
          <w:bCs/>
          <w:color w:val="auto"/>
          <w:sz w:val="20"/>
        </w:rPr>
        <w:t xml:space="preserve"> List</w:t>
      </w:r>
    </w:p>
    <w:p w14:paraId="3E6EBA9E" w14:textId="77777777" w:rsidR="000E4ABA" w:rsidRDefault="000E4ABA" w:rsidP="002B2EF5">
      <w:pPr>
        <w:pStyle w:val="ListParagraph"/>
        <w:tabs>
          <w:tab w:val="left" w:pos="5490"/>
          <w:tab w:val="left" w:pos="5580"/>
        </w:tabs>
        <w:spacing w:after="80" w:line="276" w:lineRule="auto"/>
        <w:ind w:left="0"/>
        <w:jc w:val="both"/>
        <w:rPr>
          <w:rFonts w:ascii="Candara" w:hAnsi="Candara" w:cstheme="minorHAnsi"/>
          <w:b/>
          <w:bCs/>
          <w:color w:val="auto"/>
          <w:sz w:val="20"/>
        </w:rPr>
      </w:pPr>
    </w:p>
    <w:p w14:paraId="18D16F47" w14:textId="77777777" w:rsidR="000E4ABA" w:rsidRDefault="000E4ABA" w:rsidP="002B2EF5">
      <w:pPr>
        <w:pStyle w:val="ListParagraph"/>
        <w:tabs>
          <w:tab w:val="left" w:pos="5490"/>
          <w:tab w:val="left" w:pos="5580"/>
        </w:tabs>
        <w:spacing w:after="80" w:line="276" w:lineRule="auto"/>
        <w:ind w:left="0"/>
        <w:jc w:val="both"/>
        <w:rPr>
          <w:rFonts w:ascii="Candara" w:hAnsi="Candara" w:cstheme="minorHAnsi"/>
          <w:b/>
          <w:bCs/>
          <w:color w:val="auto"/>
          <w:sz w:val="20"/>
        </w:rPr>
      </w:pPr>
    </w:p>
    <w:p w14:paraId="692CE8E8" w14:textId="368FA9FB" w:rsidR="00F06F6A" w:rsidRPr="00A44227" w:rsidRDefault="00AE20FD" w:rsidP="002C6D35">
      <w:pPr>
        <w:pStyle w:val="ListParagraph"/>
        <w:tabs>
          <w:tab w:val="left" w:pos="5490"/>
          <w:tab w:val="left" w:pos="5580"/>
        </w:tabs>
        <w:spacing w:after="80" w:line="276" w:lineRule="auto"/>
        <w:ind w:left="0"/>
        <w:jc w:val="both"/>
        <w:rPr>
          <w:rFonts w:ascii="Candara" w:hAnsi="Candara" w:cstheme="minorHAnsi"/>
          <w:b/>
          <w:bCs/>
          <w:color w:val="FF0000"/>
          <w:sz w:val="20"/>
        </w:rPr>
      </w:pPr>
      <w:r>
        <w:rPr>
          <w:b/>
          <w:bCs/>
          <w:noProof/>
          <w:color w:val="FF0000"/>
          <w:sz w:val="22"/>
          <w:szCs w:val="18"/>
        </w:rPr>
        <mc:AlternateContent>
          <mc:Choice Requires="wps">
            <w:drawing>
              <wp:anchor distT="0" distB="0" distL="114300" distR="114300" simplePos="0" relativeHeight="251727360" behindDoc="0" locked="0" layoutInCell="1" allowOverlap="1" wp14:anchorId="38939F5D" wp14:editId="40F8C51C">
                <wp:simplePos x="0" y="0"/>
                <wp:positionH relativeFrom="column">
                  <wp:posOffset>190500</wp:posOffset>
                </wp:positionH>
                <wp:positionV relativeFrom="paragraph">
                  <wp:posOffset>981075</wp:posOffset>
                </wp:positionV>
                <wp:extent cx="704850" cy="295275"/>
                <wp:effectExtent l="0" t="0" r="19050" b="28575"/>
                <wp:wrapNone/>
                <wp:docPr id="1189262717" name="Rectangle 4"/>
                <wp:cNvGraphicFramePr/>
                <a:graphic xmlns:a="http://schemas.openxmlformats.org/drawingml/2006/main">
                  <a:graphicData uri="http://schemas.microsoft.com/office/word/2010/wordprocessingShape">
                    <wps:wsp>
                      <wps:cNvSpPr/>
                      <wps:spPr>
                        <a:xfrm>
                          <a:off x="0" y="0"/>
                          <a:ext cx="704850" cy="2952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B0E46B4" w14:textId="70A40444" w:rsidR="002D1B12" w:rsidRPr="00F518D4" w:rsidRDefault="00891FCE" w:rsidP="00F518D4">
                            <w:pPr>
                              <w:ind w:left="0" w:right="45"/>
                              <w:jc w:val="center"/>
                              <w:rPr>
                                <w:rFonts w:ascii="Candara" w:hAnsi="Candara"/>
                                <w:b/>
                                <w:bCs/>
                                <w:color w:val="FF0000"/>
                                <w:sz w:val="20"/>
                                <w:szCs w:val="16"/>
                              </w:rPr>
                            </w:pPr>
                            <w:r>
                              <w:rPr>
                                <w:rFonts w:ascii="Candara" w:hAnsi="Candara"/>
                                <w:b/>
                                <w:bCs/>
                                <w:color w:val="FF0000"/>
                                <w:sz w:val="20"/>
                                <w:szCs w:val="16"/>
                              </w:rPr>
                              <w:t>(</w:t>
                            </w:r>
                            <w:r w:rsidR="002D1B12" w:rsidRPr="00F518D4">
                              <w:rPr>
                                <w:rFonts w:ascii="Candara" w:hAnsi="Candara"/>
                                <w:b/>
                                <w:bCs/>
                                <w:color w:val="FF0000"/>
                                <w:sz w:val="20"/>
                                <w:szCs w:val="16"/>
                              </w:rPr>
                              <w:t>S</w:t>
                            </w:r>
                            <w:r w:rsidR="004D6806" w:rsidRPr="00F518D4">
                              <w:rPr>
                                <w:rFonts w:ascii="Candara" w:hAnsi="Candara"/>
                                <w:b/>
                                <w:bCs/>
                                <w:color w:val="FF0000"/>
                                <w:sz w:val="20"/>
                                <w:szCs w:val="16"/>
                              </w:rPr>
                              <w:t xml:space="preserve">LD </w:t>
                            </w:r>
                            <w:r w:rsidR="00F518D4" w:rsidRPr="00F518D4">
                              <w:rPr>
                                <w:rFonts w:ascii="Candara" w:hAnsi="Candara"/>
                                <w:b/>
                                <w:bCs/>
                                <w:color w:val="FF0000"/>
                                <w:sz w:val="20"/>
                                <w:szCs w:val="16"/>
                              </w:rPr>
                              <w:t>39</w:t>
                            </w:r>
                            <w:r>
                              <w:rPr>
                                <w:rFonts w:ascii="Candara" w:hAnsi="Candara"/>
                                <w:b/>
                                <w:bCs/>
                                <w:color w:val="FF0000"/>
                                <w:sz w:val="20"/>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39F5D" id="Rectangle 4" o:spid="_x0000_s1034" style="position:absolute;left:0;text-align:left;margin-left:15pt;margin-top:77.25pt;width:55.5pt;height:23.2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" fillcolor="white [3212]" strokecolor="white [3212]" strokeweight="1pt">
                <v:textbox>
                  <w:txbxContent>
                    <w:p w14:paraId="3B0E46B4" w14:textId="70A40444" w:rsidR="002D1B12" w:rsidRPr="00F518D4" w:rsidRDefault="00891FCE" w:rsidP="00F518D4">
                      <w:pPr>
                        <w:ind w:left="0" w:right="45"/>
                        <w:jc w:val="center"/>
                        <w:rPr>
                          <w:rFonts w:ascii="Candara" w:hAnsi="Candara"/>
                          <w:b/>
                          <w:bCs/>
                          <w:color w:val="FF0000"/>
                          <w:sz w:val="20"/>
                          <w:szCs w:val="16"/>
                        </w:rPr>
                      </w:pPr>
                      <w:r>
                        <w:rPr>
                          <w:rFonts w:ascii="Candara" w:hAnsi="Candara"/>
                          <w:b/>
                          <w:bCs/>
                          <w:color w:val="FF0000"/>
                          <w:sz w:val="20"/>
                          <w:szCs w:val="16"/>
                        </w:rPr>
                        <w:t>(</w:t>
                      </w:r>
                      <w:r w:rsidR="002D1B12" w:rsidRPr="00F518D4">
                        <w:rPr>
                          <w:rFonts w:ascii="Candara" w:hAnsi="Candara"/>
                          <w:b/>
                          <w:bCs/>
                          <w:color w:val="FF0000"/>
                          <w:sz w:val="20"/>
                          <w:szCs w:val="16"/>
                        </w:rPr>
                        <w:t>S</w:t>
                      </w:r>
                      <w:r w:rsidR="004D6806" w:rsidRPr="00F518D4">
                        <w:rPr>
                          <w:rFonts w:ascii="Candara" w:hAnsi="Candara"/>
                          <w:b/>
                          <w:bCs/>
                          <w:color w:val="FF0000"/>
                          <w:sz w:val="20"/>
                          <w:szCs w:val="16"/>
                        </w:rPr>
                        <w:t xml:space="preserve">LD </w:t>
                      </w:r>
                      <w:r w:rsidR="00F518D4" w:rsidRPr="00F518D4">
                        <w:rPr>
                          <w:rFonts w:ascii="Candara" w:hAnsi="Candara"/>
                          <w:b/>
                          <w:bCs/>
                          <w:color w:val="FF0000"/>
                          <w:sz w:val="20"/>
                          <w:szCs w:val="16"/>
                        </w:rPr>
                        <w:t>39</w:t>
                      </w:r>
                      <w:r>
                        <w:rPr>
                          <w:rFonts w:ascii="Candara" w:hAnsi="Candara"/>
                          <w:b/>
                          <w:bCs/>
                          <w:color w:val="FF0000"/>
                          <w:sz w:val="20"/>
                          <w:szCs w:val="16"/>
                        </w:rPr>
                        <w:t>)</w:t>
                      </w:r>
                    </w:p>
                  </w:txbxContent>
                </v:textbox>
              </v:rect>
            </w:pict>
          </mc:Fallback>
        </mc:AlternateContent>
      </w:r>
      <w:r w:rsidR="002A0559" w:rsidRPr="00A44227">
        <w:rPr>
          <w:b/>
          <w:bCs/>
          <w:noProof/>
          <w:color w:val="FF0000"/>
          <w:sz w:val="22"/>
          <w:szCs w:val="18"/>
        </w:rPr>
        <w:drawing>
          <wp:anchor distT="0" distB="0" distL="114300" distR="114300" simplePos="0" relativeHeight="251726336" behindDoc="0" locked="0" layoutInCell="1" allowOverlap="1" wp14:anchorId="60E3A2FC" wp14:editId="11D5867F">
            <wp:simplePos x="0" y="0"/>
            <wp:positionH relativeFrom="column">
              <wp:posOffset>419100</wp:posOffset>
            </wp:positionH>
            <wp:positionV relativeFrom="margin">
              <wp:posOffset>28575</wp:posOffset>
            </wp:positionV>
            <wp:extent cx="6045200" cy="3400425"/>
            <wp:effectExtent l="0" t="0" r="0" b="9525"/>
            <wp:wrapTopAndBottom/>
            <wp:docPr id="18075602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60262" name=""/>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6045200" cy="3400425"/>
                    </a:xfrm>
                    <a:prstGeom prst="rect">
                      <a:avLst/>
                    </a:prstGeom>
                  </pic:spPr>
                </pic:pic>
              </a:graphicData>
            </a:graphic>
            <wp14:sizeRelH relativeFrom="margin">
              <wp14:pctWidth>0</wp14:pctWidth>
            </wp14:sizeRelH>
            <wp14:sizeRelV relativeFrom="margin">
              <wp14:pctHeight>0</wp14:pctHeight>
            </wp14:sizeRelV>
          </wp:anchor>
        </w:drawing>
      </w:r>
      <w:r>
        <w:rPr>
          <w:rFonts w:ascii="Candara" w:hAnsi="Candara" w:cstheme="minorHAnsi"/>
          <w:b/>
          <w:bCs/>
          <w:color w:val="FF0000"/>
          <w:sz w:val="20"/>
        </w:rPr>
        <w:t>(</w:t>
      </w:r>
      <w:r w:rsidR="002B1A72" w:rsidRPr="00A44227">
        <w:rPr>
          <w:rFonts w:ascii="Candara" w:hAnsi="Candara" w:cstheme="minorHAnsi"/>
          <w:b/>
          <w:bCs/>
          <w:color w:val="FF0000"/>
          <w:sz w:val="20"/>
        </w:rPr>
        <w:t xml:space="preserve">SLD </w:t>
      </w:r>
      <w:r w:rsidR="00A44227" w:rsidRPr="00A44227">
        <w:rPr>
          <w:rFonts w:ascii="Candara" w:hAnsi="Candara" w:cstheme="minorHAnsi"/>
          <w:b/>
          <w:bCs/>
          <w:color w:val="FF0000"/>
          <w:sz w:val="20"/>
        </w:rPr>
        <w:t>40)</w:t>
      </w:r>
    </w:p>
    <w:p w14:paraId="76EC5BF6" w14:textId="3F6652EC" w:rsidR="00815BFF" w:rsidRDefault="00F42FD8" w:rsidP="00D63F16">
      <w:pPr>
        <w:pStyle w:val="ListParagraph"/>
        <w:spacing w:after="80" w:line="276" w:lineRule="auto"/>
        <w:ind w:left="0"/>
        <w:jc w:val="both"/>
        <w:rPr>
          <w:rFonts w:ascii="Candara" w:hAnsi="Candara" w:cstheme="minorHAnsi"/>
          <w:b/>
          <w:bCs/>
          <w:color w:val="auto"/>
          <w:sz w:val="22"/>
          <w:szCs w:val="22"/>
        </w:rPr>
      </w:pPr>
      <w:r>
        <w:rPr>
          <w:noProof/>
        </w:rPr>
        <w:drawing>
          <wp:inline distT="0" distB="0" distL="0" distR="0" wp14:anchorId="6063B314" wp14:editId="23359BA3">
            <wp:extent cx="4648200" cy="2689535"/>
            <wp:effectExtent l="0" t="0" r="0" b="0"/>
            <wp:docPr id="21177169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716913"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4667602" cy="2700761"/>
                    </a:xfrm>
                    <a:prstGeom prst="rect">
                      <a:avLst/>
                    </a:prstGeom>
                  </pic:spPr>
                </pic:pic>
              </a:graphicData>
            </a:graphic>
          </wp:inline>
        </w:drawing>
      </w:r>
    </w:p>
    <w:p w14:paraId="252CC1AB" w14:textId="7668C5E8" w:rsidR="002E30D4" w:rsidRDefault="00891FCE" w:rsidP="00271DD4">
      <w:pPr>
        <w:pStyle w:val="ListParagraph"/>
        <w:tabs>
          <w:tab w:val="left" w:pos="5490"/>
          <w:tab w:val="left" w:pos="5580"/>
        </w:tabs>
        <w:spacing w:after="80" w:line="276" w:lineRule="auto"/>
        <w:ind w:left="1530"/>
        <w:jc w:val="both"/>
        <w:rPr>
          <w:rFonts w:ascii="Candara" w:hAnsi="Candara" w:cstheme="minorHAnsi"/>
          <w:b/>
          <w:bCs/>
          <w:color w:val="auto"/>
          <w:sz w:val="22"/>
          <w:szCs w:val="22"/>
        </w:rPr>
      </w:pPr>
      <w:r>
        <w:rPr>
          <w:b/>
          <w:bCs/>
          <w:noProof/>
          <w:color w:val="FF0000"/>
          <w:sz w:val="22"/>
          <w:szCs w:val="18"/>
        </w:rPr>
        <mc:AlternateContent>
          <mc:Choice Requires="wps">
            <w:drawing>
              <wp:anchor distT="0" distB="0" distL="114300" distR="114300" simplePos="0" relativeHeight="251731456" behindDoc="0" locked="0" layoutInCell="1" allowOverlap="1" wp14:anchorId="2969C8F5" wp14:editId="07CEB549">
                <wp:simplePos x="0" y="0"/>
                <wp:positionH relativeFrom="column">
                  <wp:posOffset>228600</wp:posOffset>
                </wp:positionH>
                <wp:positionV relativeFrom="paragraph">
                  <wp:posOffset>172720</wp:posOffset>
                </wp:positionV>
                <wp:extent cx="704850" cy="295275"/>
                <wp:effectExtent l="0" t="0" r="19050" b="28575"/>
                <wp:wrapNone/>
                <wp:docPr id="932829220" name="Rectangle 4"/>
                <wp:cNvGraphicFramePr/>
                <a:graphic xmlns:a="http://schemas.openxmlformats.org/drawingml/2006/main">
                  <a:graphicData uri="http://schemas.microsoft.com/office/word/2010/wordprocessingShape">
                    <wps:wsp>
                      <wps:cNvSpPr/>
                      <wps:spPr>
                        <a:xfrm>
                          <a:off x="0" y="0"/>
                          <a:ext cx="704850" cy="295275"/>
                        </a:xfrm>
                        <a:prstGeom prst="rect">
                          <a:avLst/>
                        </a:prstGeom>
                        <a:solidFill>
                          <a:sysClr val="window" lastClr="FFFFFF"/>
                        </a:solidFill>
                        <a:ln w="12700" cap="flat" cmpd="sng" algn="ctr">
                          <a:solidFill>
                            <a:sysClr val="window" lastClr="FFFFFF"/>
                          </a:solidFill>
                          <a:prstDash val="solid"/>
                          <a:miter lim="800000"/>
                        </a:ln>
                        <a:effectLst/>
                      </wps:spPr>
                      <wps:txbx>
                        <w:txbxContent>
                          <w:p w14:paraId="130F3D1B" w14:textId="36D4720B" w:rsidR="00891FCE" w:rsidRPr="00F518D4" w:rsidRDefault="00891FCE" w:rsidP="00891FCE">
                            <w:pPr>
                              <w:ind w:left="0" w:right="45"/>
                              <w:jc w:val="center"/>
                              <w:rPr>
                                <w:rFonts w:ascii="Candara" w:hAnsi="Candara"/>
                                <w:b/>
                                <w:bCs/>
                                <w:color w:val="FF0000"/>
                                <w:sz w:val="20"/>
                                <w:szCs w:val="16"/>
                              </w:rPr>
                            </w:pPr>
                            <w:r>
                              <w:rPr>
                                <w:rFonts w:ascii="Candara" w:hAnsi="Candara"/>
                                <w:b/>
                                <w:bCs/>
                                <w:color w:val="FF0000"/>
                                <w:sz w:val="20"/>
                                <w:szCs w:val="16"/>
                              </w:rPr>
                              <w:t>(</w:t>
                            </w:r>
                            <w:r w:rsidRPr="00F518D4">
                              <w:rPr>
                                <w:rFonts w:ascii="Candara" w:hAnsi="Candara"/>
                                <w:b/>
                                <w:bCs/>
                                <w:color w:val="FF0000"/>
                                <w:sz w:val="20"/>
                                <w:szCs w:val="16"/>
                              </w:rPr>
                              <w:t xml:space="preserve">SLD </w:t>
                            </w:r>
                            <w:r>
                              <w:rPr>
                                <w:rFonts w:ascii="Candara" w:hAnsi="Candara"/>
                                <w:b/>
                                <w:bCs/>
                                <w:color w:val="FF0000"/>
                                <w:sz w:val="20"/>
                                <w:szCs w:val="16"/>
                              </w:rP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9C8F5" id="_x0000_s1035" style="position:absolute;left:0;text-align:left;margin-left:18pt;margin-top:13.6pt;width:55.5pt;height:23.2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" fillcolor="window" strokecolor="window" strokeweight="1pt">
                <v:textbox>
                  <w:txbxContent>
                    <w:p w14:paraId="130F3D1B" w14:textId="36D4720B" w:rsidR="00891FCE" w:rsidRPr="00F518D4" w:rsidRDefault="00891FCE" w:rsidP="00891FCE">
                      <w:pPr>
                        <w:ind w:left="0" w:right="45"/>
                        <w:jc w:val="center"/>
                        <w:rPr>
                          <w:rFonts w:ascii="Candara" w:hAnsi="Candara"/>
                          <w:b/>
                          <w:bCs/>
                          <w:color w:val="FF0000"/>
                          <w:sz w:val="20"/>
                          <w:szCs w:val="16"/>
                        </w:rPr>
                      </w:pPr>
                      <w:r>
                        <w:rPr>
                          <w:rFonts w:ascii="Candara" w:hAnsi="Candara"/>
                          <w:b/>
                          <w:bCs/>
                          <w:color w:val="FF0000"/>
                          <w:sz w:val="20"/>
                          <w:szCs w:val="16"/>
                        </w:rPr>
                        <w:t>(</w:t>
                      </w:r>
                      <w:r w:rsidRPr="00F518D4">
                        <w:rPr>
                          <w:rFonts w:ascii="Candara" w:hAnsi="Candara"/>
                          <w:b/>
                          <w:bCs/>
                          <w:color w:val="FF0000"/>
                          <w:sz w:val="20"/>
                          <w:szCs w:val="16"/>
                        </w:rPr>
                        <w:t xml:space="preserve">SLD </w:t>
                      </w:r>
                      <w:r>
                        <w:rPr>
                          <w:rFonts w:ascii="Candara" w:hAnsi="Candara"/>
                          <w:b/>
                          <w:bCs/>
                          <w:color w:val="FF0000"/>
                          <w:sz w:val="20"/>
                          <w:szCs w:val="16"/>
                        </w:rPr>
                        <w:t>41)</w:t>
                      </w:r>
                    </w:p>
                  </w:txbxContent>
                </v:textbox>
              </v:rect>
            </w:pict>
          </mc:Fallback>
        </mc:AlternateContent>
      </w:r>
      <w:r w:rsidR="00F42FD8">
        <w:rPr>
          <w:noProof/>
        </w:rPr>
        <w:drawing>
          <wp:inline distT="0" distB="0" distL="0" distR="0" wp14:anchorId="2F676E03" wp14:editId="2BEA569F">
            <wp:extent cx="4343400" cy="2645327"/>
            <wp:effectExtent l="0" t="0" r="0" b="3175"/>
            <wp:docPr id="19277619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761933"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4358141" cy="2654305"/>
                    </a:xfrm>
                    <a:prstGeom prst="rect">
                      <a:avLst/>
                    </a:prstGeom>
                  </pic:spPr>
                </pic:pic>
              </a:graphicData>
            </a:graphic>
          </wp:inline>
        </w:drawing>
      </w:r>
    </w:p>
    <w:p w14:paraId="36F757AA" w14:textId="77777777" w:rsidR="000E37D5" w:rsidRDefault="000E37D5" w:rsidP="00271DD4">
      <w:pPr>
        <w:pStyle w:val="ListParagraph"/>
        <w:tabs>
          <w:tab w:val="left" w:pos="5490"/>
          <w:tab w:val="left" w:pos="5580"/>
        </w:tabs>
        <w:spacing w:after="80" w:line="276" w:lineRule="auto"/>
        <w:ind w:left="1530"/>
        <w:jc w:val="both"/>
        <w:rPr>
          <w:rFonts w:ascii="Candara" w:hAnsi="Candara" w:cstheme="minorHAnsi"/>
          <w:b/>
          <w:bCs/>
          <w:color w:val="auto"/>
          <w:sz w:val="22"/>
          <w:szCs w:val="22"/>
        </w:rPr>
      </w:pPr>
    </w:p>
    <w:p w14:paraId="515ADD16" w14:textId="77777777" w:rsidR="000E37D5" w:rsidRDefault="000E37D5" w:rsidP="00271DD4">
      <w:pPr>
        <w:pStyle w:val="ListParagraph"/>
        <w:tabs>
          <w:tab w:val="left" w:pos="5490"/>
          <w:tab w:val="left" w:pos="5580"/>
        </w:tabs>
        <w:spacing w:after="80" w:line="276" w:lineRule="auto"/>
        <w:ind w:left="1530"/>
        <w:jc w:val="both"/>
        <w:rPr>
          <w:rFonts w:ascii="Candara" w:hAnsi="Candara" w:cstheme="minorHAnsi"/>
          <w:b/>
          <w:bCs/>
          <w:color w:val="auto"/>
          <w:sz w:val="22"/>
          <w:szCs w:val="22"/>
        </w:rPr>
      </w:pPr>
    </w:p>
    <w:p w14:paraId="23EC459D" w14:textId="4977C47C" w:rsidR="00385BE8" w:rsidRPr="00385BE8" w:rsidRDefault="008848F8" w:rsidP="000E37D5">
      <w:pPr>
        <w:shd w:val="clear" w:color="auto" w:fill="FFFFFF"/>
        <w:spacing w:before="0" w:after="0"/>
        <w:ind w:left="0" w:right="0"/>
        <w:jc w:val="both"/>
        <w:rPr>
          <w:rFonts w:ascii="Roboto" w:eastAsia="Times New Roman" w:hAnsi="Roboto" w:cs="Times New Roman"/>
          <w:b/>
          <w:bCs/>
          <w:color w:val="3F3F3F"/>
          <w:kern w:val="0"/>
          <w:sz w:val="23"/>
          <w:szCs w:val="23"/>
          <w:lang w:eastAsia="en-US"/>
        </w:rPr>
      </w:pPr>
      <w:r>
        <w:rPr>
          <w:rFonts w:ascii="Roboto" w:eastAsia="Times New Roman" w:hAnsi="Roboto" w:cs="Times New Roman"/>
          <w:b/>
          <w:bCs/>
          <w:noProof/>
          <w:color w:val="FF0000"/>
          <w:kern w:val="0"/>
          <w:sz w:val="23"/>
          <w:szCs w:val="23"/>
          <w:lang w:eastAsia="en-US"/>
        </w:rPr>
        <mc:AlternateContent>
          <mc:Choice Requires="wps">
            <w:drawing>
              <wp:anchor distT="0" distB="0" distL="114300" distR="114300" simplePos="0" relativeHeight="251739648" behindDoc="0" locked="0" layoutInCell="1" allowOverlap="1" wp14:anchorId="4B744BD9" wp14:editId="4BBD8F7E">
                <wp:simplePos x="0" y="0"/>
                <wp:positionH relativeFrom="column">
                  <wp:posOffset>-200025</wp:posOffset>
                </wp:positionH>
                <wp:positionV relativeFrom="paragraph">
                  <wp:posOffset>80645</wp:posOffset>
                </wp:positionV>
                <wp:extent cx="28575" cy="6248400"/>
                <wp:effectExtent l="38100" t="0" r="66675" b="57150"/>
                <wp:wrapNone/>
                <wp:docPr id="873136203" name="Straight Arrow Connector 7"/>
                <wp:cNvGraphicFramePr/>
                <a:graphic xmlns:a="http://schemas.openxmlformats.org/drawingml/2006/main">
                  <a:graphicData uri="http://schemas.microsoft.com/office/word/2010/wordprocessingShape">
                    <wps:wsp>
                      <wps:cNvCnPr/>
                      <wps:spPr>
                        <a:xfrm>
                          <a:off x="0" y="0"/>
                          <a:ext cx="28575" cy="6248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DFF278A" id="_x0000_t32" coordsize="21600,21600" o:spt="32" o:oned="t" path="m,l21600,21600e" filled="f">
                <v:path arrowok="t" fillok="f" o:connecttype="none"/>
                <o:lock v:ext="edit" shapetype="t"/>
              </v:shapetype>
              <v:shape id="Straight Arrow Connector 7" o:spid="_x0000_s1026" type="#_x0000_t32" style="position:absolute;margin-left:-15.75pt;margin-top:6.35pt;width:2.25pt;height:492pt;z-index:251739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" strokecolor="#17406d [3204]" strokeweight=".5pt">
                <v:stroke endarrow="block" joinstyle="miter"/>
              </v:shape>
            </w:pict>
          </mc:Fallback>
        </mc:AlternateContent>
      </w:r>
      <w:r w:rsidR="00C14320">
        <w:rPr>
          <w:rFonts w:ascii="Roboto" w:eastAsia="Times New Roman" w:hAnsi="Roboto" w:cs="Times New Roman"/>
          <w:b/>
          <w:bCs/>
          <w:noProof/>
          <w:color w:val="FF0000"/>
          <w:kern w:val="0"/>
          <w:sz w:val="23"/>
          <w:szCs w:val="23"/>
          <w:lang w:eastAsia="en-US"/>
        </w:rPr>
        <mc:AlternateContent>
          <mc:Choice Requires="wps">
            <w:drawing>
              <wp:anchor distT="0" distB="0" distL="114300" distR="114300" simplePos="0" relativeHeight="251735552" behindDoc="0" locked="0" layoutInCell="1" allowOverlap="1" wp14:anchorId="14DCCF77" wp14:editId="21DA02B5">
                <wp:simplePos x="0" y="0"/>
                <wp:positionH relativeFrom="leftMargin">
                  <wp:posOffset>247650</wp:posOffset>
                </wp:positionH>
                <wp:positionV relativeFrom="paragraph">
                  <wp:posOffset>90170</wp:posOffset>
                </wp:positionV>
                <wp:extent cx="238125" cy="0"/>
                <wp:effectExtent l="0" t="0" r="0" b="0"/>
                <wp:wrapNone/>
                <wp:docPr id="757963591" name="Straight Connector 6"/>
                <wp:cNvGraphicFramePr/>
                <a:graphic xmlns:a="http://schemas.openxmlformats.org/drawingml/2006/main">
                  <a:graphicData uri="http://schemas.microsoft.com/office/word/2010/wordprocessingShape">
                    <wps:wsp>
                      <wps:cNvCnPr/>
                      <wps:spPr>
                        <a:xfrm flipH="1">
                          <a:off x="0" y="0"/>
                          <a:ext cx="2381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CFF3C6" id="Straight Connector 6" o:spid="_x0000_s1026" style="position:absolute;flip:x;z-index:2517355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19.5pt,7.1pt" to="38.2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" strokecolor="#17406d [3204]" strokeweight=".5pt">
                <v:stroke joinstyle="miter"/>
                <w10:wrap anchorx="margin"/>
              </v:line>
            </w:pict>
          </mc:Fallback>
        </mc:AlternateContent>
      </w:r>
      <w:r w:rsidR="00385BE8" w:rsidRPr="00504BB5">
        <w:rPr>
          <w:rFonts w:ascii="Roboto" w:eastAsia="Times New Roman" w:hAnsi="Roboto" w:cs="Times New Roman"/>
          <w:b/>
          <w:bCs/>
          <w:color w:val="FF0000"/>
          <w:kern w:val="0"/>
          <w:sz w:val="23"/>
          <w:szCs w:val="23"/>
          <w:lang w:eastAsia="en-US"/>
        </w:rPr>
        <w:t>(SLD</w:t>
      </w:r>
      <w:r w:rsidR="00504BB5" w:rsidRPr="00504BB5">
        <w:rPr>
          <w:rFonts w:ascii="Roboto" w:eastAsia="Times New Roman" w:hAnsi="Roboto" w:cs="Times New Roman"/>
          <w:b/>
          <w:bCs/>
          <w:color w:val="FF0000"/>
          <w:kern w:val="0"/>
          <w:sz w:val="23"/>
          <w:szCs w:val="23"/>
          <w:lang w:eastAsia="en-US"/>
        </w:rPr>
        <w:t xml:space="preserve"> 42) </w:t>
      </w:r>
      <w:r w:rsidR="00385BE8" w:rsidRPr="00385BE8">
        <w:rPr>
          <w:rFonts w:ascii="Roboto" w:eastAsia="Times New Roman" w:hAnsi="Roboto" w:cs="Times New Roman"/>
          <w:b/>
          <w:bCs/>
          <w:color w:val="3F3F3F"/>
          <w:kern w:val="0"/>
          <w:sz w:val="23"/>
          <w:szCs w:val="23"/>
          <w:lang w:eastAsia="en-US"/>
        </w:rPr>
        <w:t>HINGE WORDS.</w:t>
      </w:r>
    </w:p>
    <w:p w14:paraId="7B663810" w14:textId="77777777" w:rsidR="00385BE8" w:rsidRDefault="00385BE8" w:rsidP="000E37D5">
      <w:pPr>
        <w:shd w:val="clear" w:color="auto" w:fill="FFFFFF"/>
        <w:spacing w:before="0" w:after="0"/>
        <w:ind w:left="0" w:right="0"/>
        <w:jc w:val="both"/>
        <w:rPr>
          <w:rFonts w:ascii="Roboto" w:eastAsia="Times New Roman" w:hAnsi="Roboto" w:cs="Times New Roman"/>
          <w:color w:val="3F3F3F"/>
          <w:kern w:val="0"/>
          <w:sz w:val="23"/>
          <w:szCs w:val="23"/>
          <w:lang w:eastAsia="en-US"/>
        </w:rPr>
      </w:pPr>
    </w:p>
    <w:p w14:paraId="45472EC4" w14:textId="3A376D3B" w:rsidR="000E37D5" w:rsidRDefault="000E37D5" w:rsidP="000E37D5">
      <w:pPr>
        <w:shd w:val="clear" w:color="auto" w:fill="FFFFFF"/>
        <w:spacing w:before="0" w:after="0"/>
        <w:ind w:left="0" w:right="0"/>
        <w:jc w:val="both"/>
        <w:rPr>
          <w:rFonts w:ascii="Roboto" w:eastAsia="Times New Roman" w:hAnsi="Roboto" w:cs="Times New Roman"/>
          <w:color w:val="3F3F3F"/>
          <w:kern w:val="0"/>
          <w:sz w:val="23"/>
          <w:szCs w:val="23"/>
          <w:lang w:eastAsia="en-US"/>
        </w:rPr>
      </w:pPr>
      <w:r>
        <w:rPr>
          <w:rFonts w:ascii="Roboto" w:eastAsia="Times New Roman" w:hAnsi="Roboto" w:cs="Times New Roman"/>
          <w:color w:val="3F3F3F"/>
          <w:kern w:val="0"/>
          <w:sz w:val="23"/>
          <w:szCs w:val="23"/>
          <w:lang w:eastAsia="en-US"/>
        </w:rPr>
        <w:t>T</w:t>
      </w:r>
      <w:r w:rsidRPr="000E37D5">
        <w:rPr>
          <w:rFonts w:ascii="Roboto" w:eastAsia="Times New Roman" w:hAnsi="Roboto" w:cs="Times New Roman"/>
          <w:color w:val="3F3F3F"/>
          <w:kern w:val="0"/>
          <w:sz w:val="23"/>
          <w:szCs w:val="23"/>
          <w:lang w:eastAsia="en-US"/>
        </w:rPr>
        <w:t>hese "connecting words</w:t>
      </w:r>
      <w:r>
        <w:rPr>
          <w:rFonts w:ascii="Roboto" w:eastAsia="Times New Roman" w:hAnsi="Roboto" w:cs="Times New Roman"/>
          <w:color w:val="3F3F3F"/>
          <w:kern w:val="0"/>
          <w:sz w:val="23"/>
          <w:szCs w:val="23"/>
          <w:lang w:eastAsia="en-US"/>
        </w:rPr>
        <w:t xml:space="preserve"> are also </w:t>
      </w:r>
      <w:r w:rsidR="009E0EC8">
        <w:rPr>
          <w:rFonts w:ascii="Roboto" w:eastAsia="Times New Roman" w:hAnsi="Roboto" w:cs="Times New Roman"/>
          <w:color w:val="3F3F3F"/>
          <w:kern w:val="0"/>
          <w:sz w:val="23"/>
          <w:szCs w:val="23"/>
          <w:lang w:eastAsia="en-US"/>
        </w:rPr>
        <w:t xml:space="preserve">referred to </w:t>
      </w:r>
      <w:r w:rsidRPr="000E37D5">
        <w:rPr>
          <w:rFonts w:ascii="Roboto" w:eastAsia="Times New Roman" w:hAnsi="Roboto" w:cs="Times New Roman"/>
          <w:color w:val="3F3F3F"/>
          <w:kern w:val="0"/>
          <w:sz w:val="23"/>
          <w:szCs w:val="23"/>
          <w:lang w:eastAsia="en-US"/>
        </w:rPr>
        <w:t>as "</w:t>
      </w:r>
      <w:r w:rsidRPr="000E37D5">
        <w:rPr>
          <w:rFonts w:ascii="Roboto" w:eastAsia="Times New Roman" w:hAnsi="Roboto" w:cs="Times New Roman"/>
          <w:b/>
          <w:bCs/>
          <w:color w:val="3F3F3F"/>
          <w:kern w:val="0"/>
          <w:sz w:val="23"/>
          <w:szCs w:val="23"/>
          <w:lang w:eastAsia="en-US"/>
        </w:rPr>
        <w:t>hinge words</w:t>
      </w:r>
      <w:r w:rsidRPr="000E37D5">
        <w:rPr>
          <w:rFonts w:ascii="Roboto" w:eastAsia="Times New Roman" w:hAnsi="Roboto" w:cs="Times New Roman"/>
          <w:color w:val="3F3F3F"/>
          <w:kern w:val="0"/>
          <w:sz w:val="23"/>
          <w:szCs w:val="23"/>
          <w:lang w:eastAsia="en-US"/>
        </w:rPr>
        <w:t>," because like hinges are necessary for a door to open properly, so too these words when properly understood can "open doors: to your understanding of the Scriptures. </w:t>
      </w:r>
    </w:p>
    <w:p w14:paraId="118A2440" w14:textId="77777777" w:rsidR="000E37D5" w:rsidRPr="000E37D5" w:rsidRDefault="000E37D5" w:rsidP="000E37D5">
      <w:pPr>
        <w:shd w:val="clear" w:color="auto" w:fill="FFFFFF"/>
        <w:spacing w:before="0" w:after="0"/>
        <w:ind w:left="0" w:right="0"/>
        <w:jc w:val="both"/>
        <w:rPr>
          <w:rFonts w:ascii="Roboto" w:eastAsia="Times New Roman" w:hAnsi="Roboto" w:cs="Times New Roman"/>
          <w:color w:val="3F3F3F"/>
          <w:kern w:val="0"/>
          <w:sz w:val="23"/>
          <w:szCs w:val="23"/>
          <w:lang w:eastAsia="en-US"/>
        </w:rPr>
      </w:pPr>
    </w:p>
    <w:p w14:paraId="0B80BF4B" w14:textId="77777777" w:rsidR="009E0EC8" w:rsidRDefault="000E37D5" w:rsidP="000E37D5">
      <w:pPr>
        <w:shd w:val="clear" w:color="auto" w:fill="FFFFFF"/>
        <w:spacing w:before="0" w:after="0"/>
        <w:ind w:left="0" w:right="0"/>
        <w:jc w:val="both"/>
        <w:rPr>
          <w:rFonts w:ascii="Roboto" w:eastAsia="Times New Roman" w:hAnsi="Roboto" w:cs="Times New Roman"/>
          <w:color w:val="3F3F3F"/>
          <w:kern w:val="0"/>
          <w:sz w:val="23"/>
          <w:szCs w:val="23"/>
          <w:lang w:eastAsia="en-US"/>
        </w:rPr>
      </w:pPr>
      <w:r w:rsidRPr="000E37D5">
        <w:rPr>
          <w:rFonts w:ascii="Roboto" w:eastAsia="Times New Roman" w:hAnsi="Roboto" w:cs="Times New Roman"/>
          <w:color w:val="3F3F3F"/>
          <w:kern w:val="0"/>
          <w:sz w:val="23"/>
          <w:szCs w:val="23"/>
          <w:lang w:eastAsia="en-US"/>
        </w:rPr>
        <w:t>Small words, big blessings! </w:t>
      </w:r>
      <w:r w:rsidRPr="000E37D5">
        <w:rPr>
          <w:rFonts w:ascii="Roboto" w:eastAsia="Times New Roman" w:hAnsi="Roboto" w:cs="Times New Roman"/>
          <w:b/>
          <w:bCs/>
          <w:color w:val="3F3F3F"/>
          <w:kern w:val="0"/>
          <w:sz w:val="23"/>
          <w:szCs w:val="23"/>
          <w:lang w:eastAsia="en-US"/>
        </w:rPr>
        <w:t>Connecting words</w:t>
      </w:r>
      <w:r w:rsidRPr="000E37D5">
        <w:rPr>
          <w:rFonts w:ascii="Roboto" w:eastAsia="Times New Roman" w:hAnsi="Roboto" w:cs="Times New Roman"/>
          <w:color w:val="3F3F3F"/>
          <w:kern w:val="0"/>
          <w:sz w:val="23"/>
          <w:szCs w:val="23"/>
          <w:lang w:eastAsia="en-US"/>
        </w:rPr>
        <w:t> (conjunctions) join clauses, passages, paragraphs and chapters, linking the writer's train of thought into a cohesive unit. Someone has said that "conjunctions are important gap-fillers, the cartilage at the joints of speech." These small but vital connectors include words and phrases such as </w:t>
      </w:r>
      <w:r w:rsidRPr="000E37D5">
        <w:rPr>
          <w:rFonts w:ascii="Roboto" w:eastAsia="Times New Roman" w:hAnsi="Roboto" w:cs="Times New Roman"/>
          <w:b/>
          <w:bCs/>
          <w:color w:val="3F3F3F"/>
          <w:kern w:val="0"/>
          <w:sz w:val="23"/>
          <w:szCs w:val="23"/>
          <w:lang w:eastAsia="en-US"/>
        </w:rPr>
        <w:t>therefore, for, because, since, as a result, so, so that, at that time, then, now, when, for this reason, etc.</w:t>
      </w:r>
      <w:r w:rsidRPr="000E37D5">
        <w:rPr>
          <w:rFonts w:ascii="Roboto" w:eastAsia="Times New Roman" w:hAnsi="Roboto" w:cs="Times New Roman"/>
          <w:color w:val="3F3F3F"/>
          <w:kern w:val="0"/>
          <w:sz w:val="23"/>
          <w:szCs w:val="23"/>
          <w:lang w:eastAsia="en-US"/>
        </w:rPr>
        <w:t> Although these connecting words/phrases are common, it is probably because they are so common that they are easy to overlook. However, once your eye is trained to recognize them, they function like "</w:t>
      </w:r>
      <w:r w:rsidRPr="000E37D5">
        <w:rPr>
          <w:rFonts w:ascii="Roboto" w:eastAsia="Times New Roman" w:hAnsi="Roboto" w:cs="Times New Roman"/>
          <w:b/>
          <w:bCs/>
          <w:color w:val="3F3F3F"/>
          <w:kern w:val="0"/>
          <w:sz w:val="23"/>
          <w:szCs w:val="23"/>
          <w:lang w:eastAsia="en-US"/>
        </w:rPr>
        <w:t>keys</w:t>
      </w:r>
      <w:r w:rsidRPr="000E37D5">
        <w:rPr>
          <w:rFonts w:ascii="Roboto" w:eastAsia="Times New Roman" w:hAnsi="Roboto" w:cs="Times New Roman"/>
          <w:color w:val="3F3F3F"/>
          <w:kern w:val="0"/>
          <w:sz w:val="23"/>
          <w:szCs w:val="23"/>
          <w:lang w:eastAsia="en-US"/>
        </w:rPr>
        <w:t>" which serve to unlock and shed light on the meaning of a passage, paragraph or chapter.</w:t>
      </w:r>
    </w:p>
    <w:p w14:paraId="152F41EB" w14:textId="77777777" w:rsidR="009E0EC8" w:rsidRDefault="009E0EC8" w:rsidP="000E37D5">
      <w:pPr>
        <w:shd w:val="clear" w:color="auto" w:fill="FFFFFF"/>
        <w:spacing w:before="0" w:after="0"/>
        <w:ind w:left="0" w:right="0"/>
        <w:jc w:val="both"/>
        <w:rPr>
          <w:rFonts w:ascii="Roboto" w:eastAsia="Times New Roman" w:hAnsi="Roboto" w:cs="Times New Roman"/>
          <w:color w:val="3F3F3F"/>
          <w:kern w:val="0"/>
          <w:sz w:val="23"/>
          <w:szCs w:val="23"/>
          <w:lang w:eastAsia="en-US"/>
        </w:rPr>
      </w:pPr>
    </w:p>
    <w:p w14:paraId="56D9E5AD" w14:textId="510093AF" w:rsidR="000E37D5" w:rsidRDefault="000E37D5" w:rsidP="000E37D5">
      <w:pPr>
        <w:shd w:val="clear" w:color="auto" w:fill="FFFFFF"/>
        <w:spacing w:before="0" w:after="0"/>
        <w:ind w:left="0" w:right="0"/>
        <w:jc w:val="both"/>
        <w:rPr>
          <w:rFonts w:ascii="Roboto" w:eastAsia="Times New Roman" w:hAnsi="Roboto" w:cs="Times New Roman"/>
          <w:color w:val="3F3F3F"/>
          <w:kern w:val="0"/>
          <w:sz w:val="23"/>
          <w:szCs w:val="23"/>
          <w:lang w:eastAsia="en-US"/>
        </w:rPr>
      </w:pPr>
      <w:r w:rsidRPr="000E37D5">
        <w:rPr>
          <w:rFonts w:ascii="Roboto" w:eastAsia="Times New Roman" w:hAnsi="Roboto" w:cs="Times New Roman"/>
          <w:color w:val="3F3F3F"/>
          <w:kern w:val="0"/>
          <w:sz w:val="23"/>
          <w:szCs w:val="23"/>
          <w:lang w:eastAsia="en-US"/>
        </w:rPr>
        <w:t>Proper utilization of most of these connecting words will force you to examine the </w:t>
      </w:r>
      <w:hyperlink r:id="rId42" w:anchor="context" w:history="1">
        <w:r w:rsidRPr="000E37D5">
          <w:rPr>
            <w:rFonts w:ascii="Roboto" w:eastAsia="Times New Roman" w:hAnsi="Roboto" w:cs="Times New Roman"/>
            <w:b/>
            <w:bCs/>
            <w:color w:val="0442FA"/>
            <w:kern w:val="0"/>
            <w:sz w:val="23"/>
            <w:szCs w:val="23"/>
            <w:u w:val="single"/>
            <w:lang w:eastAsia="en-US"/>
          </w:rPr>
          <w:t>context</w:t>
        </w:r>
      </w:hyperlink>
      <w:r w:rsidRPr="000E37D5">
        <w:rPr>
          <w:rFonts w:ascii="Roboto" w:eastAsia="Times New Roman" w:hAnsi="Roboto" w:cs="Times New Roman"/>
          <w:color w:val="3F3F3F"/>
          <w:kern w:val="0"/>
          <w:sz w:val="23"/>
          <w:szCs w:val="23"/>
          <w:lang w:eastAsia="en-US"/>
        </w:rPr>
        <w:t>, which is always valuable to enhance the accuracy of one's interpretation! I would be so bold as to say that if you learned to observe and interrogate even just one term (e.g., the conjunction "</w:t>
      </w:r>
      <w:r w:rsidRPr="000E37D5">
        <w:rPr>
          <w:rFonts w:ascii="Roboto" w:eastAsia="Times New Roman" w:hAnsi="Roboto" w:cs="Times New Roman"/>
          <w:b/>
          <w:bCs/>
          <w:color w:val="3F3F3F"/>
          <w:kern w:val="0"/>
          <w:sz w:val="23"/>
          <w:szCs w:val="23"/>
          <w:lang w:eastAsia="en-US"/>
        </w:rPr>
        <w:t>for</w:t>
      </w:r>
      <w:r w:rsidRPr="000E37D5">
        <w:rPr>
          <w:rFonts w:ascii="Roboto" w:eastAsia="Times New Roman" w:hAnsi="Roboto" w:cs="Times New Roman"/>
          <w:color w:val="3F3F3F"/>
          <w:kern w:val="0"/>
          <w:sz w:val="23"/>
          <w:szCs w:val="23"/>
          <w:lang w:eastAsia="en-US"/>
        </w:rPr>
        <w:t>"), it would radically change the way you read ALL of God's Word (because there are over 9000 uses of </w:t>
      </w:r>
      <w:r w:rsidRPr="000E37D5">
        <w:rPr>
          <w:rFonts w:ascii="Roboto" w:eastAsia="Times New Roman" w:hAnsi="Roboto" w:cs="Times New Roman"/>
          <w:b/>
          <w:bCs/>
          <w:color w:val="3F3F3F"/>
          <w:kern w:val="0"/>
          <w:sz w:val="23"/>
          <w:szCs w:val="23"/>
          <w:lang w:eastAsia="en-US"/>
        </w:rPr>
        <w:t>for</w:t>
      </w:r>
      <w:r w:rsidRPr="000E37D5">
        <w:rPr>
          <w:rFonts w:ascii="Roboto" w:eastAsia="Times New Roman" w:hAnsi="Roboto" w:cs="Times New Roman"/>
          <w:color w:val="3F3F3F"/>
          <w:kern w:val="0"/>
          <w:sz w:val="23"/>
          <w:szCs w:val="23"/>
          <w:lang w:eastAsia="en-US"/>
        </w:rPr>
        <w:t> throughout the Bible)!</w:t>
      </w:r>
    </w:p>
    <w:p w14:paraId="7AE6C5F9" w14:textId="77777777" w:rsidR="009E0EC8" w:rsidRPr="000E37D5" w:rsidRDefault="009E0EC8" w:rsidP="000E37D5">
      <w:pPr>
        <w:shd w:val="clear" w:color="auto" w:fill="FFFFFF"/>
        <w:spacing w:before="0" w:after="0"/>
        <w:ind w:left="0" w:right="0"/>
        <w:jc w:val="both"/>
        <w:rPr>
          <w:rFonts w:ascii="Roboto" w:eastAsia="Times New Roman" w:hAnsi="Roboto" w:cs="Times New Roman"/>
          <w:color w:val="3F3F3F"/>
          <w:kern w:val="0"/>
          <w:sz w:val="23"/>
          <w:szCs w:val="23"/>
          <w:lang w:eastAsia="en-US"/>
        </w:rPr>
      </w:pPr>
    </w:p>
    <w:p w14:paraId="004CFAD6" w14:textId="77777777" w:rsidR="000E37D5" w:rsidRPr="000E37D5" w:rsidRDefault="000E37D5" w:rsidP="000E37D5">
      <w:pPr>
        <w:shd w:val="clear" w:color="auto" w:fill="FFFFFF"/>
        <w:spacing w:before="0" w:after="0"/>
        <w:ind w:left="0" w:right="0"/>
        <w:jc w:val="both"/>
        <w:rPr>
          <w:rFonts w:ascii="Roboto" w:eastAsia="Times New Roman" w:hAnsi="Roboto" w:cs="Times New Roman"/>
          <w:color w:val="3F3F3F"/>
          <w:kern w:val="0"/>
          <w:sz w:val="23"/>
          <w:szCs w:val="23"/>
          <w:lang w:eastAsia="en-US"/>
        </w:rPr>
      </w:pPr>
      <w:r w:rsidRPr="000E37D5">
        <w:rPr>
          <w:rFonts w:ascii="Roboto" w:eastAsia="Times New Roman" w:hAnsi="Roboto" w:cs="Times New Roman"/>
          <w:color w:val="3F3F3F"/>
          <w:kern w:val="0"/>
          <w:sz w:val="23"/>
          <w:szCs w:val="23"/>
          <w:lang w:eastAsia="en-US"/>
        </w:rPr>
        <w:t>One other conjunction that we frequently overlook is the word "and." </w:t>
      </w:r>
      <w:r w:rsidRPr="000E37D5">
        <w:rPr>
          <w:rFonts w:ascii="Roboto" w:eastAsia="Times New Roman" w:hAnsi="Roboto" w:cs="Times New Roman"/>
          <w:b/>
          <w:bCs/>
          <w:color w:val="3F3F3F"/>
          <w:kern w:val="0"/>
          <w:sz w:val="23"/>
          <w:szCs w:val="23"/>
          <w:lang w:eastAsia="en-US"/>
        </w:rPr>
        <w:t>And </w:t>
      </w:r>
      <w:r w:rsidRPr="000E37D5">
        <w:rPr>
          <w:rFonts w:ascii="Roboto" w:eastAsia="Times New Roman" w:hAnsi="Roboto" w:cs="Times New Roman"/>
          <w:color w:val="3F3F3F"/>
          <w:kern w:val="0"/>
          <w:sz w:val="23"/>
          <w:szCs w:val="23"/>
          <w:lang w:eastAsia="en-US"/>
        </w:rPr>
        <w:t>is used as a function word to connect 2 or more terms or phrases. </w:t>
      </w:r>
      <w:r w:rsidRPr="000E37D5">
        <w:rPr>
          <w:rFonts w:ascii="Roboto" w:eastAsia="Times New Roman" w:hAnsi="Roboto" w:cs="Times New Roman"/>
          <w:b/>
          <w:bCs/>
          <w:color w:val="3F3F3F"/>
          <w:kern w:val="0"/>
          <w:sz w:val="23"/>
          <w:szCs w:val="23"/>
          <w:lang w:eastAsia="en-US"/>
        </w:rPr>
        <w:t>And</w:t>
      </w:r>
      <w:r w:rsidRPr="000E37D5">
        <w:rPr>
          <w:rFonts w:ascii="Roboto" w:eastAsia="Times New Roman" w:hAnsi="Roboto" w:cs="Times New Roman"/>
          <w:color w:val="3F3F3F"/>
          <w:kern w:val="0"/>
          <w:sz w:val="23"/>
          <w:szCs w:val="23"/>
          <w:lang w:eastAsia="en-US"/>
        </w:rPr>
        <w:t> can be used as a coordinating conjunction; expressing two elements to be taken together or in addition to each other. "And is a connective. The minute a speaker says and, he has to keep talking because and connects something that has gone before with something that is coming." (McGee). </w:t>
      </w:r>
    </w:p>
    <w:p w14:paraId="2E75EE23" w14:textId="77777777" w:rsidR="000E37D5" w:rsidRDefault="000E37D5" w:rsidP="00271DD4">
      <w:pPr>
        <w:pStyle w:val="ListParagraph"/>
        <w:tabs>
          <w:tab w:val="left" w:pos="5490"/>
          <w:tab w:val="left" w:pos="5580"/>
        </w:tabs>
        <w:spacing w:after="80" w:line="276" w:lineRule="auto"/>
        <w:ind w:left="1530"/>
        <w:jc w:val="both"/>
        <w:rPr>
          <w:rFonts w:ascii="Candara" w:hAnsi="Candara" w:cstheme="minorHAnsi"/>
          <w:b/>
          <w:bCs/>
          <w:color w:val="auto"/>
          <w:sz w:val="22"/>
          <w:szCs w:val="22"/>
        </w:rPr>
      </w:pPr>
    </w:p>
    <w:p w14:paraId="2C7D5749" w14:textId="347BDDB3" w:rsidR="002E30D4" w:rsidRDefault="008848F8">
      <w:pPr>
        <w:spacing w:before="0" w:after="0"/>
        <w:ind w:left="0" w:right="0"/>
        <w:rPr>
          <w:rFonts w:ascii="Candara" w:hAnsi="Candara" w:cstheme="minorHAnsi"/>
          <w:b/>
          <w:bCs/>
          <w:color w:val="auto"/>
          <w:sz w:val="22"/>
          <w:szCs w:val="22"/>
        </w:rPr>
      </w:pPr>
      <w:r>
        <w:rPr>
          <w:rFonts w:ascii="Roboto" w:eastAsia="Times New Roman" w:hAnsi="Roboto" w:cs="Times New Roman"/>
          <w:b/>
          <w:bCs/>
          <w:noProof/>
          <w:color w:val="FF0000"/>
          <w:kern w:val="0"/>
          <w:sz w:val="23"/>
          <w:szCs w:val="23"/>
          <w:lang w:eastAsia="en-US"/>
        </w:rPr>
        <mc:AlternateContent>
          <mc:Choice Requires="wps">
            <w:drawing>
              <wp:anchor distT="0" distB="0" distL="114300" distR="114300" simplePos="0" relativeHeight="251751424" behindDoc="0" locked="0" layoutInCell="1" allowOverlap="1" wp14:anchorId="0EF4E5E9" wp14:editId="21B8F5C9">
                <wp:simplePos x="0" y="0"/>
                <wp:positionH relativeFrom="leftMargin">
                  <wp:posOffset>276225</wp:posOffset>
                </wp:positionH>
                <wp:positionV relativeFrom="paragraph">
                  <wp:posOffset>1664970</wp:posOffset>
                </wp:positionV>
                <wp:extent cx="238125" cy="0"/>
                <wp:effectExtent l="0" t="0" r="0" b="0"/>
                <wp:wrapNone/>
                <wp:docPr id="1043961295" name="Straight Connector 6"/>
                <wp:cNvGraphicFramePr/>
                <a:graphic xmlns:a="http://schemas.openxmlformats.org/drawingml/2006/main">
                  <a:graphicData uri="http://schemas.microsoft.com/office/word/2010/wordprocessingShape">
                    <wps:wsp>
                      <wps:cNvCnPr/>
                      <wps:spPr>
                        <a:xfrm flipH="1">
                          <a:off x="0" y="0"/>
                          <a:ext cx="238125" cy="0"/>
                        </a:xfrm>
                        <a:prstGeom prst="line">
                          <a:avLst/>
                        </a:prstGeom>
                        <a:noFill/>
                        <a:ln w="6350" cap="flat" cmpd="sng" algn="ctr">
                          <a:solidFill>
                            <a:srgbClr val="17406D"/>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92D5197" id="Straight Connector 6" o:spid="_x0000_s1026" style="position:absolute;flip:x;z-index:2517514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21.75pt,131.1pt" to="40.5pt,1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" strokecolor="#17406d" strokeweight=".5pt">
                <v:stroke joinstyle="miter"/>
                <w10:wrap anchorx="margin"/>
              </v:line>
            </w:pict>
          </mc:Fallback>
        </mc:AlternateContent>
      </w:r>
      <w:r w:rsidR="005075B0">
        <w:rPr>
          <w:noProof/>
        </w:rPr>
        <w:drawing>
          <wp:inline distT="0" distB="0" distL="0" distR="0" wp14:anchorId="5F436061" wp14:editId="7B64BBE6">
            <wp:extent cx="6858000" cy="3857625"/>
            <wp:effectExtent l="0" t="0" r="0" b="9525"/>
            <wp:docPr id="18166249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24945"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6858000" cy="3857625"/>
                    </a:xfrm>
                    <a:prstGeom prst="rect">
                      <a:avLst/>
                    </a:prstGeom>
                  </pic:spPr>
                </pic:pic>
              </a:graphicData>
            </a:graphic>
          </wp:inline>
        </w:drawing>
      </w:r>
      <w:r w:rsidR="002E30D4">
        <w:rPr>
          <w:rFonts w:ascii="Candara" w:hAnsi="Candara" w:cstheme="minorHAnsi"/>
          <w:b/>
          <w:bCs/>
          <w:color w:val="auto"/>
          <w:sz w:val="22"/>
          <w:szCs w:val="22"/>
        </w:rPr>
        <w:br w:type="page"/>
      </w:r>
    </w:p>
    <w:p w14:paraId="6060A362" w14:textId="77777777" w:rsidR="00815BFF" w:rsidRDefault="00815BFF" w:rsidP="00271DD4">
      <w:pPr>
        <w:pStyle w:val="ListParagraph"/>
        <w:tabs>
          <w:tab w:val="left" w:pos="5490"/>
          <w:tab w:val="left" w:pos="5580"/>
        </w:tabs>
        <w:spacing w:after="80" w:line="276" w:lineRule="auto"/>
        <w:ind w:left="1530"/>
        <w:jc w:val="both"/>
        <w:rPr>
          <w:rFonts w:ascii="Candara" w:hAnsi="Candara" w:cstheme="minorHAnsi"/>
          <w:b/>
          <w:bCs/>
          <w:color w:val="auto"/>
          <w:sz w:val="22"/>
          <w:szCs w:val="22"/>
        </w:rPr>
      </w:pPr>
    </w:p>
    <w:p w14:paraId="66EA96BD" w14:textId="513B745B" w:rsidR="00815BFF" w:rsidRDefault="00E92BAA"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r>
        <w:rPr>
          <w:noProof/>
        </w:rPr>
        <mc:AlternateContent>
          <mc:Choice Requires="wps">
            <w:drawing>
              <wp:anchor distT="0" distB="0" distL="114300" distR="114300" simplePos="0" relativeHeight="251747328" behindDoc="0" locked="0" layoutInCell="1" allowOverlap="1" wp14:anchorId="70EBA1B8" wp14:editId="70CE3F29">
                <wp:simplePos x="0" y="0"/>
                <wp:positionH relativeFrom="column">
                  <wp:posOffset>114300</wp:posOffset>
                </wp:positionH>
                <wp:positionV relativeFrom="paragraph">
                  <wp:posOffset>80010</wp:posOffset>
                </wp:positionV>
                <wp:extent cx="5543550" cy="285750"/>
                <wp:effectExtent l="0" t="0" r="19050" b="19050"/>
                <wp:wrapNone/>
                <wp:docPr id="1416508644" name="Rectangle 5"/>
                <wp:cNvGraphicFramePr/>
                <a:graphic xmlns:a="http://schemas.openxmlformats.org/drawingml/2006/main">
                  <a:graphicData uri="http://schemas.microsoft.com/office/word/2010/wordprocessingShape">
                    <wps:wsp>
                      <wps:cNvSpPr/>
                      <wps:spPr>
                        <a:xfrm>
                          <a:off x="0" y="0"/>
                          <a:ext cx="5543550" cy="2857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C8B9556" w14:textId="37138238" w:rsidR="00E92BAA" w:rsidRPr="00FC63B7" w:rsidRDefault="00B50A74" w:rsidP="00FB0FD5">
                            <w:pPr>
                              <w:ind w:left="0"/>
                              <w:rPr>
                                <w:rFonts w:ascii="Candara" w:hAnsi="Candara"/>
                                <w:b/>
                                <w:bCs/>
                                <w:sz w:val="22"/>
                                <w:szCs w:val="18"/>
                              </w:rPr>
                            </w:pPr>
                            <w:r w:rsidRPr="002E368F">
                              <w:rPr>
                                <w:rFonts w:ascii="Candara" w:hAnsi="Candara"/>
                                <w:b/>
                                <w:bCs/>
                                <w:color w:val="FF0000"/>
                                <w:sz w:val="22"/>
                                <w:szCs w:val="18"/>
                              </w:rPr>
                              <w:t xml:space="preserve">(SLD </w:t>
                            </w:r>
                            <w:r w:rsidR="002E368F" w:rsidRPr="002E368F">
                              <w:rPr>
                                <w:rFonts w:ascii="Candara" w:hAnsi="Candara"/>
                                <w:b/>
                                <w:bCs/>
                                <w:color w:val="FF0000"/>
                                <w:sz w:val="22"/>
                                <w:szCs w:val="18"/>
                              </w:rPr>
                              <w:t xml:space="preserve">43) </w:t>
                            </w:r>
                            <w:r w:rsidR="00E92BAA" w:rsidRPr="00FC63B7">
                              <w:rPr>
                                <w:rFonts w:ascii="Candara" w:hAnsi="Candara"/>
                                <w:b/>
                                <w:bCs/>
                                <w:sz w:val="22"/>
                                <w:szCs w:val="18"/>
                              </w:rPr>
                              <w:t>A</w:t>
                            </w:r>
                            <w:r w:rsidR="0036221F" w:rsidRPr="00FC63B7">
                              <w:rPr>
                                <w:rFonts w:ascii="Candara" w:hAnsi="Candara"/>
                                <w:b/>
                                <w:bCs/>
                                <w:sz w:val="22"/>
                                <w:szCs w:val="18"/>
                              </w:rPr>
                              <w:t xml:space="preserve"> Sample Example of </w:t>
                            </w:r>
                            <w:r w:rsidR="00605172" w:rsidRPr="00FC63B7">
                              <w:rPr>
                                <w:rFonts w:ascii="Candara" w:hAnsi="Candara"/>
                                <w:b/>
                                <w:bCs/>
                                <w:sz w:val="22"/>
                                <w:szCs w:val="18"/>
                              </w:rPr>
                              <w:t>“Hinge Words”</w:t>
                            </w:r>
                            <w:r w:rsidR="008714D7" w:rsidRPr="00FC63B7">
                              <w:rPr>
                                <w:rFonts w:ascii="Candara" w:hAnsi="Candara"/>
                                <w:b/>
                                <w:bCs/>
                                <w:sz w:val="22"/>
                                <w:szCs w:val="18"/>
                              </w:rPr>
                              <w:t xml:space="preserve"> </w:t>
                            </w:r>
                            <w:r w:rsidR="002E368F">
                              <w:rPr>
                                <w:rFonts w:ascii="Candara" w:hAnsi="Candara"/>
                                <w:b/>
                                <w:bCs/>
                                <w:sz w:val="22"/>
                                <w:szCs w:val="18"/>
                              </w:rPr>
                              <w:t>Notated</w:t>
                            </w:r>
                            <w:r w:rsidR="008714D7" w:rsidRPr="00FC63B7">
                              <w:rPr>
                                <w:rFonts w:ascii="Candara" w:hAnsi="Candara"/>
                                <w:b/>
                                <w:bCs/>
                                <w:sz w:val="22"/>
                                <w:szCs w:val="18"/>
                              </w:rPr>
                              <w:t xml:space="preserve"> While</w:t>
                            </w:r>
                            <w:r w:rsidR="00FC63B7">
                              <w:rPr>
                                <w:rFonts w:ascii="Candara" w:hAnsi="Candara"/>
                                <w:b/>
                                <w:bCs/>
                                <w:sz w:val="22"/>
                                <w:szCs w:val="18"/>
                              </w:rPr>
                              <w:t xml:space="preserve"> C</w:t>
                            </w:r>
                            <w:r w:rsidR="00953D6E">
                              <w:rPr>
                                <w:rFonts w:ascii="Candara" w:hAnsi="Candara"/>
                                <w:b/>
                                <w:bCs/>
                                <w:sz w:val="22"/>
                                <w:szCs w:val="18"/>
                              </w:rPr>
                              <w:t xml:space="preserve">ompleting OWS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BA1B8" id="Rectangle 5" o:spid="_x0000_s1036" style="position:absolute;left:0;text-align:left;margin-left:9pt;margin-top:6.3pt;width:436.5pt;height:2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" fillcolor="white [3212]" strokecolor="white [3212]" strokeweight="1pt">
                <v:textbox>
                  <w:txbxContent>
                    <w:p w14:paraId="3C8B9556" w14:textId="37138238" w:rsidR="00E92BAA" w:rsidRPr="00FC63B7" w:rsidRDefault="00B50A74" w:rsidP="00FB0FD5">
                      <w:pPr>
                        <w:ind w:left="0"/>
                        <w:rPr>
                          <w:rFonts w:ascii="Candara" w:hAnsi="Candara"/>
                          <w:b/>
                          <w:bCs/>
                          <w:sz w:val="22"/>
                          <w:szCs w:val="18"/>
                        </w:rPr>
                      </w:pPr>
                      <w:r w:rsidRPr="002E368F">
                        <w:rPr>
                          <w:rFonts w:ascii="Candara" w:hAnsi="Candara"/>
                          <w:b/>
                          <w:bCs/>
                          <w:color w:val="FF0000"/>
                          <w:sz w:val="22"/>
                          <w:szCs w:val="18"/>
                        </w:rPr>
                        <w:t xml:space="preserve">(SLD </w:t>
                      </w:r>
                      <w:r w:rsidR="002E368F" w:rsidRPr="002E368F">
                        <w:rPr>
                          <w:rFonts w:ascii="Candara" w:hAnsi="Candara"/>
                          <w:b/>
                          <w:bCs/>
                          <w:color w:val="FF0000"/>
                          <w:sz w:val="22"/>
                          <w:szCs w:val="18"/>
                        </w:rPr>
                        <w:t xml:space="preserve">43) </w:t>
                      </w:r>
                      <w:r w:rsidR="00E92BAA" w:rsidRPr="00FC63B7">
                        <w:rPr>
                          <w:rFonts w:ascii="Candara" w:hAnsi="Candara"/>
                          <w:b/>
                          <w:bCs/>
                          <w:sz w:val="22"/>
                          <w:szCs w:val="18"/>
                        </w:rPr>
                        <w:t>A</w:t>
                      </w:r>
                      <w:r w:rsidR="0036221F" w:rsidRPr="00FC63B7">
                        <w:rPr>
                          <w:rFonts w:ascii="Candara" w:hAnsi="Candara"/>
                          <w:b/>
                          <w:bCs/>
                          <w:sz w:val="22"/>
                          <w:szCs w:val="18"/>
                        </w:rPr>
                        <w:t xml:space="preserve"> Sample Example of </w:t>
                      </w:r>
                      <w:r w:rsidR="00605172" w:rsidRPr="00FC63B7">
                        <w:rPr>
                          <w:rFonts w:ascii="Candara" w:hAnsi="Candara"/>
                          <w:b/>
                          <w:bCs/>
                          <w:sz w:val="22"/>
                          <w:szCs w:val="18"/>
                        </w:rPr>
                        <w:t>“Hinge Words”</w:t>
                      </w:r>
                      <w:r w:rsidR="008714D7" w:rsidRPr="00FC63B7">
                        <w:rPr>
                          <w:rFonts w:ascii="Candara" w:hAnsi="Candara"/>
                          <w:b/>
                          <w:bCs/>
                          <w:sz w:val="22"/>
                          <w:szCs w:val="18"/>
                        </w:rPr>
                        <w:t xml:space="preserve"> </w:t>
                      </w:r>
                      <w:r w:rsidR="002E368F">
                        <w:rPr>
                          <w:rFonts w:ascii="Candara" w:hAnsi="Candara"/>
                          <w:b/>
                          <w:bCs/>
                          <w:sz w:val="22"/>
                          <w:szCs w:val="18"/>
                        </w:rPr>
                        <w:t>Notated</w:t>
                      </w:r>
                      <w:r w:rsidR="008714D7" w:rsidRPr="00FC63B7">
                        <w:rPr>
                          <w:rFonts w:ascii="Candara" w:hAnsi="Candara"/>
                          <w:b/>
                          <w:bCs/>
                          <w:sz w:val="22"/>
                          <w:szCs w:val="18"/>
                        </w:rPr>
                        <w:t xml:space="preserve"> While</w:t>
                      </w:r>
                      <w:r w:rsidR="00FC63B7">
                        <w:rPr>
                          <w:rFonts w:ascii="Candara" w:hAnsi="Candara"/>
                          <w:b/>
                          <w:bCs/>
                          <w:sz w:val="22"/>
                          <w:szCs w:val="18"/>
                        </w:rPr>
                        <w:t xml:space="preserve"> C</w:t>
                      </w:r>
                      <w:r w:rsidR="00953D6E">
                        <w:rPr>
                          <w:rFonts w:ascii="Candara" w:hAnsi="Candara"/>
                          <w:b/>
                          <w:bCs/>
                          <w:sz w:val="22"/>
                          <w:szCs w:val="18"/>
                        </w:rPr>
                        <w:t xml:space="preserve">ompleting OWS </w:t>
                      </w:r>
                    </w:p>
                  </w:txbxContent>
                </v:textbox>
              </v:rect>
            </w:pict>
          </mc:Fallback>
        </mc:AlternateContent>
      </w:r>
      <w:r w:rsidR="004A58BF">
        <w:rPr>
          <w:noProof/>
        </w:rPr>
        <w:drawing>
          <wp:inline distT="0" distB="0" distL="0" distR="0" wp14:anchorId="3D64766C" wp14:editId="49FF426F">
            <wp:extent cx="6858000" cy="4352925"/>
            <wp:effectExtent l="0" t="0" r="0" b="9525"/>
            <wp:docPr id="18364259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25942"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6858000" cy="4352925"/>
                    </a:xfrm>
                    <a:prstGeom prst="rect">
                      <a:avLst/>
                    </a:prstGeom>
                  </pic:spPr>
                </pic:pic>
              </a:graphicData>
            </a:graphic>
          </wp:inline>
        </w:drawing>
      </w:r>
    </w:p>
    <w:p w14:paraId="7ECCDF32" w14:textId="77777777" w:rsidR="00815BFF" w:rsidRDefault="00815BFF"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29F8C4C4" w14:textId="276FFC03" w:rsidR="00815BFF" w:rsidRPr="00A76263" w:rsidRDefault="00C2653F" w:rsidP="002B2EF5">
      <w:pPr>
        <w:pStyle w:val="ListParagraph"/>
        <w:tabs>
          <w:tab w:val="left" w:pos="5490"/>
          <w:tab w:val="left" w:pos="5580"/>
        </w:tabs>
        <w:spacing w:after="80" w:line="276" w:lineRule="auto"/>
        <w:ind w:left="0"/>
        <w:jc w:val="both"/>
        <w:rPr>
          <w:rFonts w:ascii="Candara" w:hAnsi="Candara" w:cstheme="minorHAnsi"/>
          <w:b/>
          <w:bCs/>
          <w:color w:val="FF0000"/>
          <w:sz w:val="20"/>
        </w:rPr>
      </w:pPr>
      <w:r w:rsidRPr="00DF0133">
        <w:rPr>
          <w:rFonts w:ascii="Candara" w:hAnsi="Candara" w:cstheme="minorHAnsi"/>
          <w:b/>
          <w:bCs/>
          <w:color w:val="auto"/>
          <w:sz w:val="28"/>
          <w:szCs w:val="28"/>
        </w:rPr>
        <w:t>06</w:t>
      </w:r>
      <w:r>
        <w:rPr>
          <w:rFonts w:ascii="Candara" w:hAnsi="Candara" w:cstheme="minorHAnsi"/>
          <w:b/>
          <w:bCs/>
          <w:color w:val="auto"/>
          <w:sz w:val="22"/>
          <w:szCs w:val="22"/>
        </w:rPr>
        <w:t xml:space="preserve"> NOTE EXPRESSION OF TIME</w:t>
      </w:r>
      <w:r w:rsidR="00ED442C">
        <w:rPr>
          <w:rFonts w:ascii="Candara" w:hAnsi="Candara" w:cstheme="minorHAnsi"/>
          <w:b/>
          <w:bCs/>
          <w:color w:val="auto"/>
          <w:sz w:val="22"/>
          <w:szCs w:val="22"/>
        </w:rPr>
        <w:t xml:space="preserve"> </w:t>
      </w:r>
      <w:r w:rsidR="00ED442C" w:rsidRPr="00A76263">
        <w:rPr>
          <w:rFonts w:ascii="Candara" w:hAnsi="Candara" w:cstheme="minorHAnsi"/>
          <w:b/>
          <w:bCs/>
          <w:color w:val="FF0000"/>
          <w:sz w:val="20"/>
        </w:rPr>
        <w:t>(SLD</w:t>
      </w:r>
      <w:r w:rsidR="00A76263" w:rsidRPr="00A76263">
        <w:rPr>
          <w:rFonts w:ascii="Candara" w:hAnsi="Candara" w:cstheme="minorHAnsi"/>
          <w:b/>
          <w:bCs/>
          <w:color w:val="FF0000"/>
          <w:sz w:val="20"/>
        </w:rPr>
        <w:t xml:space="preserve"> 44) </w:t>
      </w:r>
    </w:p>
    <w:p w14:paraId="1420D05B" w14:textId="77777777" w:rsidR="00815BFF" w:rsidRPr="00C61143" w:rsidRDefault="00815BFF" w:rsidP="00C61143">
      <w:pPr>
        <w:pStyle w:val="ListParagraph"/>
        <w:tabs>
          <w:tab w:val="left" w:pos="5490"/>
          <w:tab w:val="left" w:pos="5580"/>
        </w:tabs>
        <w:spacing w:before="0" w:after="0"/>
        <w:ind w:left="0"/>
        <w:jc w:val="both"/>
        <w:rPr>
          <w:rFonts w:ascii="Candara" w:hAnsi="Candara" w:cstheme="minorHAnsi"/>
          <w:b/>
          <w:bCs/>
          <w:color w:val="auto"/>
          <w:sz w:val="6"/>
          <w:szCs w:val="6"/>
        </w:rPr>
      </w:pPr>
    </w:p>
    <w:p w14:paraId="158D3324" w14:textId="41D1BDE2" w:rsidR="00815BFF" w:rsidRDefault="00C61143"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r w:rsidRPr="00C61143">
        <w:rPr>
          <w:rFonts w:ascii="Candara" w:hAnsi="Candara" w:cstheme="minorHAnsi"/>
          <w:b/>
          <w:bCs/>
          <w:color w:val="auto"/>
          <w:sz w:val="22"/>
          <w:szCs w:val="22"/>
        </w:rPr>
        <w:t>The relationship of events in time often sheds light on the true meaning of the text. Marking them will help you see the sequence or timing of events and lead to accurate interpretation of Scripture.</w:t>
      </w:r>
    </w:p>
    <w:p w14:paraId="587DF41C" w14:textId="77777777" w:rsidR="00815BFF" w:rsidRPr="002E64FE" w:rsidRDefault="00815BFF" w:rsidP="002B2EF5">
      <w:pPr>
        <w:pStyle w:val="ListParagraph"/>
        <w:tabs>
          <w:tab w:val="left" w:pos="5490"/>
          <w:tab w:val="left" w:pos="5580"/>
        </w:tabs>
        <w:spacing w:after="80" w:line="276" w:lineRule="auto"/>
        <w:ind w:left="0"/>
        <w:jc w:val="both"/>
        <w:rPr>
          <w:rFonts w:ascii="Candara" w:hAnsi="Candara" w:cstheme="minorHAnsi"/>
          <w:b/>
          <w:bCs/>
          <w:color w:val="auto"/>
          <w:sz w:val="6"/>
          <w:szCs w:val="6"/>
        </w:rPr>
      </w:pPr>
    </w:p>
    <w:p w14:paraId="17B91BD6" w14:textId="768FA1F0" w:rsidR="00C475EF" w:rsidRPr="00C475EF" w:rsidRDefault="002E64FE" w:rsidP="00A862CE">
      <w:pPr>
        <w:pStyle w:val="ListParagraph"/>
        <w:numPr>
          <w:ilvl w:val="0"/>
          <w:numId w:val="15"/>
        </w:numPr>
        <w:tabs>
          <w:tab w:val="left" w:pos="5490"/>
          <w:tab w:val="left" w:pos="5580"/>
        </w:tabs>
        <w:spacing w:before="0" w:after="0"/>
        <w:jc w:val="right"/>
        <w:rPr>
          <w:rFonts w:ascii="Candara" w:hAnsi="Candara" w:cstheme="minorHAnsi"/>
          <w:color w:val="auto"/>
          <w:sz w:val="20"/>
        </w:rPr>
      </w:pPr>
      <w:r>
        <w:rPr>
          <w:noProof/>
        </w:rPr>
        <w:drawing>
          <wp:anchor distT="0" distB="0" distL="114300" distR="114300" simplePos="0" relativeHeight="251708416" behindDoc="0" locked="0" layoutInCell="1" allowOverlap="1" wp14:anchorId="2A3E96B4" wp14:editId="36A64D64">
            <wp:simplePos x="0" y="0"/>
            <wp:positionH relativeFrom="column">
              <wp:posOffset>5057775</wp:posOffset>
            </wp:positionH>
            <wp:positionV relativeFrom="page">
              <wp:posOffset>5638800</wp:posOffset>
            </wp:positionV>
            <wp:extent cx="857250" cy="857250"/>
            <wp:effectExtent l="0" t="0" r="0" b="0"/>
            <wp:wrapSquare wrapText="bothSides"/>
            <wp:docPr id="32771" name="Picture 4" descr="http://www.isp-billing.com/clock%20approaching%20midnight%20.gif">
              <a:extLst xmlns:a="http://schemas.openxmlformats.org/drawingml/2006/main">
                <a:ext uri="{FF2B5EF4-FFF2-40B4-BE49-F238E27FC236}">
                  <a16:creationId xmlns:a16="http://schemas.microsoft.com/office/drawing/2014/main" id="{E6C478F6-1C1A-3D75-44E0-CF9EAB413F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 name="Picture 4" descr="http://www.isp-billing.com/clock%20approaching%20midnight%20.gif">
                      <a:extLst>
                        <a:ext uri="{FF2B5EF4-FFF2-40B4-BE49-F238E27FC236}">
                          <a16:creationId xmlns:a16="http://schemas.microsoft.com/office/drawing/2014/main" id="{E6C478F6-1C1A-3D75-44E0-CF9EAB413FF3}"/>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57250" cy="857250"/>
                    </a:xfrm>
                    <a:prstGeom prst="rect">
                      <a:avLst/>
                    </a:prstGeom>
                    <a:noFill/>
                    <a:ln>
                      <a:noFill/>
                    </a:ln>
                  </pic:spPr>
                </pic:pic>
              </a:graphicData>
            </a:graphic>
          </wp:anchor>
        </w:drawing>
      </w:r>
      <w:r w:rsidR="00C475EF" w:rsidRPr="00C475EF">
        <w:rPr>
          <w:rFonts w:ascii="Candara" w:hAnsi="Candara" w:cstheme="minorHAnsi"/>
          <w:color w:val="auto"/>
          <w:sz w:val="20"/>
        </w:rPr>
        <w:t>Look for words like "then", "after this", "until", "when", "soon", "now"</w:t>
      </w:r>
      <w:r w:rsidR="00C475EF" w:rsidRPr="00C475EF">
        <w:rPr>
          <w:rFonts w:ascii="Candara" w:hAnsi="Candara" w:cstheme="minorHAnsi"/>
          <w:color w:val="auto"/>
          <w:sz w:val="20"/>
        </w:rPr>
        <w:br/>
      </w:r>
      <w:r w:rsidR="00174207">
        <w:rPr>
          <w:rFonts w:ascii="Candara" w:hAnsi="Candara" w:cstheme="minorHAnsi"/>
          <w:color w:val="auto"/>
          <w:sz w:val="20"/>
        </w:rPr>
        <w:t>E</w:t>
      </w:r>
      <w:r w:rsidR="00C475EF" w:rsidRPr="00C475EF">
        <w:rPr>
          <w:rFonts w:ascii="Candara" w:hAnsi="Candara" w:cstheme="minorHAnsi"/>
          <w:color w:val="auto"/>
          <w:sz w:val="20"/>
        </w:rPr>
        <w:t>xpressions of time identify timing or sequence of events</w:t>
      </w:r>
    </w:p>
    <w:p w14:paraId="11E6CB76" w14:textId="516DA63F" w:rsidR="00C475EF" w:rsidRPr="00C475EF" w:rsidRDefault="00C475EF" w:rsidP="00A862CE">
      <w:pPr>
        <w:pStyle w:val="ListParagraph"/>
        <w:numPr>
          <w:ilvl w:val="0"/>
          <w:numId w:val="15"/>
        </w:numPr>
        <w:tabs>
          <w:tab w:val="left" w:pos="5490"/>
          <w:tab w:val="left" w:pos="5580"/>
        </w:tabs>
        <w:spacing w:before="0" w:after="0"/>
        <w:jc w:val="right"/>
        <w:rPr>
          <w:rFonts w:ascii="Candara" w:hAnsi="Candara" w:cstheme="minorHAnsi"/>
          <w:color w:val="auto"/>
          <w:sz w:val="20"/>
        </w:rPr>
      </w:pPr>
      <w:r w:rsidRPr="00C475EF">
        <w:rPr>
          <w:rFonts w:ascii="Candara" w:hAnsi="Candara" w:cstheme="minorHAnsi"/>
          <w:color w:val="auto"/>
          <w:sz w:val="20"/>
        </w:rPr>
        <w:t>Of the "5W's &amp; H" questions, time expressions answer "When?“</w:t>
      </w:r>
    </w:p>
    <w:p w14:paraId="6095A9B0" w14:textId="2DDB7062" w:rsidR="00C475EF" w:rsidRPr="00C475EF" w:rsidRDefault="00C475EF" w:rsidP="00A862CE">
      <w:pPr>
        <w:pStyle w:val="ListParagraph"/>
        <w:numPr>
          <w:ilvl w:val="0"/>
          <w:numId w:val="15"/>
        </w:numPr>
        <w:tabs>
          <w:tab w:val="left" w:pos="5490"/>
          <w:tab w:val="left" w:pos="5580"/>
        </w:tabs>
        <w:spacing w:before="0" w:after="0"/>
        <w:jc w:val="right"/>
        <w:rPr>
          <w:rFonts w:ascii="Candara" w:hAnsi="Candara" w:cstheme="minorHAnsi"/>
          <w:color w:val="auto"/>
          <w:sz w:val="20"/>
        </w:rPr>
      </w:pPr>
      <w:r w:rsidRPr="00C475EF">
        <w:rPr>
          <w:rFonts w:ascii="Candara" w:hAnsi="Candara" w:cstheme="minorHAnsi"/>
          <w:color w:val="auto"/>
          <w:sz w:val="20"/>
        </w:rPr>
        <w:t>Mark significant time phrases in your margin with circle or clock face</w:t>
      </w:r>
    </w:p>
    <w:p w14:paraId="3885632B" w14:textId="0F7E73D5" w:rsidR="00C475EF" w:rsidRPr="00C475EF" w:rsidRDefault="00C475EF" w:rsidP="00A862CE">
      <w:pPr>
        <w:pStyle w:val="ListParagraph"/>
        <w:numPr>
          <w:ilvl w:val="0"/>
          <w:numId w:val="15"/>
        </w:numPr>
        <w:tabs>
          <w:tab w:val="left" w:pos="5490"/>
          <w:tab w:val="left" w:pos="5580"/>
        </w:tabs>
        <w:spacing w:before="0" w:after="0"/>
        <w:jc w:val="right"/>
        <w:rPr>
          <w:rFonts w:ascii="Candara" w:hAnsi="Candara" w:cstheme="minorHAnsi"/>
          <w:color w:val="auto"/>
          <w:sz w:val="20"/>
        </w:rPr>
      </w:pPr>
      <w:r w:rsidRPr="00C475EF">
        <w:rPr>
          <w:rFonts w:ascii="Candara" w:hAnsi="Candara" w:cstheme="minorHAnsi"/>
          <w:color w:val="auto"/>
          <w:sz w:val="20"/>
        </w:rPr>
        <w:t xml:space="preserve">Observe what you learn "When" something occurs </w:t>
      </w:r>
    </w:p>
    <w:p w14:paraId="7D540625" w14:textId="5349DFC6" w:rsidR="00815BFF" w:rsidRPr="00C475EF" w:rsidRDefault="00C475EF" w:rsidP="00A862CE">
      <w:pPr>
        <w:pStyle w:val="ListParagraph"/>
        <w:numPr>
          <w:ilvl w:val="0"/>
          <w:numId w:val="15"/>
        </w:numPr>
        <w:tabs>
          <w:tab w:val="left" w:pos="5490"/>
          <w:tab w:val="left" w:pos="5580"/>
        </w:tabs>
        <w:spacing w:before="0" w:after="0"/>
        <w:jc w:val="right"/>
        <w:rPr>
          <w:rFonts w:ascii="Candara" w:hAnsi="Candara" w:cstheme="minorHAnsi"/>
          <w:color w:val="auto"/>
          <w:sz w:val="20"/>
        </w:rPr>
      </w:pPr>
      <w:r w:rsidRPr="00C475EF">
        <w:rPr>
          <w:rFonts w:ascii="Candara" w:hAnsi="Candara" w:cstheme="minorHAnsi"/>
          <w:color w:val="auto"/>
          <w:sz w:val="20"/>
        </w:rPr>
        <w:t>Ps 73:15 Until I came into the sanctuary of God; Then I perceived their end</w:t>
      </w:r>
    </w:p>
    <w:p w14:paraId="11218571" w14:textId="3AA1EB4B" w:rsidR="00815BFF" w:rsidRPr="00C61143" w:rsidRDefault="0092231E" w:rsidP="002B2EF5">
      <w:pPr>
        <w:pStyle w:val="ListParagraph"/>
        <w:tabs>
          <w:tab w:val="left" w:pos="5490"/>
          <w:tab w:val="left" w:pos="5580"/>
        </w:tabs>
        <w:spacing w:after="80" w:line="276" w:lineRule="auto"/>
        <w:ind w:left="0"/>
        <w:jc w:val="both"/>
        <w:rPr>
          <w:rFonts w:ascii="Candara" w:hAnsi="Candara" w:cstheme="minorHAnsi"/>
          <w:b/>
          <w:bCs/>
          <w:color w:val="auto"/>
          <w:sz w:val="14"/>
          <w:szCs w:val="14"/>
        </w:rPr>
      </w:pPr>
      <w:r>
        <w:rPr>
          <w:noProof/>
        </w:rPr>
        <mc:AlternateContent>
          <mc:Choice Requires="wps">
            <w:drawing>
              <wp:anchor distT="0" distB="0" distL="114300" distR="114300" simplePos="0" relativeHeight="251710464" behindDoc="0" locked="0" layoutInCell="1" allowOverlap="1" wp14:anchorId="0A975FBB" wp14:editId="1CB1ECFB">
                <wp:simplePos x="0" y="0"/>
                <wp:positionH relativeFrom="margin">
                  <wp:posOffset>-133350</wp:posOffset>
                </wp:positionH>
                <wp:positionV relativeFrom="paragraph">
                  <wp:posOffset>124460</wp:posOffset>
                </wp:positionV>
                <wp:extent cx="3048000" cy="885825"/>
                <wp:effectExtent l="0" t="0" r="0" b="9525"/>
                <wp:wrapNone/>
                <wp:docPr id="3" name="TextBox 2">
                  <a:extLst xmlns:a="http://schemas.openxmlformats.org/drawingml/2006/main">
                    <a:ext uri="{FF2B5EF4-FFF2-40B4-BE49-F238E27FC236}">
                      <a16:creationId xmlns:a16="http://schemas.microsoft.com/office/drawing/2014/main" id="{5F9786DE-78EF-F654-C7DC-0BEB7A19CD5E}"/>
                    </a:ext>
                  </a:extLst>
                </wp:docPr>
                <wp:cNvGraphicFramePr/>
                <a:graphic xmlns:a="http://schemas.openxmlformats.org/drawingml/2006/main">
                  <a:graphicData uri="http://schemas.microsoft.com/office/word/2010/wordprocessingShape">
                    <wps:wsp>
                      <wps:cNvSpPr txBox="1"/>
                      <wps:spPr>
                        <a:xfrm>
                          <a:off x="0" y="0"/>
                          <a:ext cx="3048000" cy="885825"/>
                        </a:xfrm>
                        <a:prstGeom prst="rect">
                          <a:avLst/>
                        </a:prstGeom>
                        <a:solidFill>
                          <a:schemeClr val="accent1">
                            <a:lumMod val="20000"/>
                            <a:lumOff val="80000"/>
                          </a:schemeClr>
                        </a:solidFill>
                      </wps:spPr>
                      <wps:txbx>
                        <w:txbxContent>
                          <w:p w14:paraId="63784B79" w14:textId="337079D9" w:rsidR="00A46C3E" w:rsidRPr="00D17E16" w:rsidRDefault="00A46C3E" w:rsidP="009C11D2">
                            <w:pPr>
                              <w:ind w:left="0" w:right="540"/>
                              <w:rPr>
                                <w:rFonts w:ascii="Candara" w:hAnsi="Candara"/>
                                <w:b/>
                                <w:bCs/>
                                <w:color w:val="17406D" w:themeColor="accent1"/>
                                <w:kern w:val="24"/>
                                <w:sz w:val="20"/>
                              </w:rPr>
                            </w:pPr>
                            <w:r w:rsidRPr="00A46C3E">
                              <w:rPr>
                                <w:rFonts w:ascii="Candara" w:hAnsi="Candara"/>
                                <w:b/>
                                <w:bCs/>
                                <w:color w:val="17406D" w:themeColor="accent1"/>
                                <w:kern w:val="24"/>
                                <w:sz w:val="28"/>
                                <w:szCs w:val="28"/>
                              </w:rPr>
                              <w:t xml:space="preserve">07 Geographic Locations. </w:t>
                            </w:r>
                            <w:r w:rsidR="00A76263">
                              <w:rPr>
                                <w:rFonts w:ascii="Candara" w:hAnsi="Candara"/>
                                <w:b/>
                                <w:bCs/>
                                <w:color w:val="17406D" w:themeColor="accent1"/>
                                <w:kern w:val="24"/>
                                <w:sz w:val="28"/>
                                <w:szCs w:val="28"/>
                              </w:rPr>
                              <w:t xml:space="preserve"> </w:t>
                            </w:r>
                            <w:r w:rsidR="00A76263" w:rsidRPr="009C11D2">
                              <w:rPr>
                                <w:rFonts w:ascii="Candara" w:hAnsi="Candara"/>
                                <w:b/>
                                <w:bCs/>
                                <w:color w:val="FF0000"/>
                                <w:kern w:val="24"/>
                                <w:sz w:val="20"/>
                              </w:rPr>
                              <w:t>(</w:t>
                            </w:r>
                            <w:r w:rsidR="00D17E16" w:rsidRPr="009C11D2">
                              <w:rPr>
                                <w:rFonts w:ascii="Candara" w:hAnsi="Candara"/>
                                <w:b/>
                                <w:bCs/>
                                <w:color w:val="FF0000"/>
                                <w:kern w:val="24"/>
                                <w:sz w:val="20"/>
                              </w:rPr>
                              <w:t xml:space="preserve">SLD </w:t>
                            </w:r>
                            <w:r w:rsidR="009C11D2" w:rsidRPr="009C11D2">
                              <w:rPr>
                                <w:rFonts w:ascii="Candara" w:hAnsi="Candara"/>
                                <w:b/>
                                <w:bCs/>
                                <w:color w:val="FF0000"/>
                                <w:kern w:val="24"/>
                                <w:sz w:val="20"/>
                              </w:rPr>
                              <w:t>45)</w:t>
                            </w:r>
                          </w:p>
                          <w:p w14:paraId="18F43FF8" w14:textId="23374BDE" w:rsidR="00A46C3E" w:rsidRPr="00A46C3E" w:rsidRDefault="0040447C" w:rsidP="00A46C3E">
                            <w:pPr>
                              <w:ind w:left="0"/>
                              <w:rPr>
                                <w:rFonts w:ascii="Candara" w:hAnsi="Candara"/>
                                <w:color w:val="000000" w:themeColor="text1"/>
                                <w:kern w:val="24"/>
                                <w:sz w:val="18"/>
                                <w:szCs w:val="18"/>
                              </w:rPr>
                            </w:pPr>
                            <w:r w:rsidRPr="00A46C3E">
                              <w:rPr>
                                <w:rFonts w:ascii="Candara" w:hAnsi="Candara"/>
                                <w:color w:val="000000" w:themeColor="text1"/>
                                <w:kern w:val="24"/>
                                <w:sz w:val="18"/>
                                <w:szCs w:val="18"/>
                              </w:rPr>
                              <w:t>Often,</w:t>
                            </w:r>
                            <w:r w:rsidR="00A46C3E" w:rsidRPr="00A46C3E">
                              <w:rPr>
                                <w:rFonts w:ascii="Candara" w:hAnsi="Candara"/>
                                <w:color w:val="000000" w:themeColor="text1"/>
                                <w:kern w:val="24"/>
                                <w:sz w:val="18"/>
                                <w:szCs w:val="18"/>
                              </w:rPr>
                              <w:t xml:space="preserve"> it’s helpful to mark geographical locations, which tell you where an event takes place.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A975FBB" id="TextBox 2" o:spid="_x0000_s1037" type="#_x0000_t202" style="position:absolute;left:0;text-align:left;margin-left:-10.5pt;margin-top:9.8pt;width:240pt;height:69.7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" fillcolor="#c0d7f1 [660]" stroked="f">
                <v:textbox>
                  <w:txbxContent>
                    <w:p w14:paraId="63784B79" w14:textId="337079D9" w:rsidR="00A46C3E" w:rsidRPr="00D17E16" w:rsidRDefault="00A46C3E" w:rsidP="009C11D2">
                      <w:pPr>
                        <w:ind w:left="0" w:right="540"/>
                        <w:rPr>
                          <w:rFonts w:ascii="Candara" w:hAnsi="Candara"/>
                          <w:b/>
                          <w:bCs/>
                          <w:color w:val="17406D" w:themeColor="accent1"/>
                          <w:kern w:val="24"/>
                          <w:sz w:val="20"/>
                        </w:rPr>
                      </w:pPr>
                      <w:r w:rsidRPr="00A46C3E">
                        <w:rPr>
                          <w:rFonts w:ascii="Candara" w:hAnsi="Candara"/>
                          <w:b/>
                          <w:bCs/>
                          <w:color w:val="17406D" w:themeColor="accent1"/>
                          <w:kern w:val="24"/>
                          <w:sz w:val="28"/>
                          <w:szCs w:val="28"/>
                        </w:rPr>
                        <w:t xml:space="preserve">07 Geographic Locations. </w:t>
                      </w:r>
                      <w:r w:rsidR="00A76263">
                        <w:rPr>
                          <w:rFonts w:ascii="Candara" w:hAnsi="Candara"/>
                          <w:b/>
                          <w:bCs/>
                          <w:color w:val="17406D" w:themeColor="accent1"/>
                          <w:kern w:val="24"/>
                          <w:sz w:val="28"/>
                          <w:szCs w:val="28"/>
                        </w:rPr>
                        <w:t xml:space="preserve"> </w:t>
                      </w:r>
                      <w:r w:rsidR="00A76263" w:rsidRPr="009C11D2">
                        <w:rPr>
                          <w:rFonts w:ascii="Candara" w:hAnsi="Candara"/>
                          <w:b/>
                          <w:bCs/>
                          <w:color w:val="FF0000"/>
                          <w:kern w:val="24"/>
                          <w:sz w:val="20"/>
                        </w:rPr>
                        <w:t>(</w:t>
                      </w:r>
                      <w:r w:rsidR="00D17E16" w:rsidRPr="009C11D2">
                        <w:rPr>
                          <w:rFonts w:ascii="Candara" w:hAnsi="Candara"/>
                          <w:b/>
                          <w:bCs/>
                          <w:color w:val="FF0000"/>
                          <w:kern w:val="24"/>
                          <w:sz w:val="20"/>
                        </w:rPr>
                        <w:t xml:space="preserve">SLD </w:t>
                      </w:r>
                      <w:r w:rsidR="009C11D2" w:rsidRPr="009C11D2">
                        <w:rPr>
                          <w:rFonts w:ascii="Candara" w:hAnsi="Candara"/>
                          <w:b/>
                          <w:bCs/>
                          <w:color w:val="FF0000"/>
                          <w:kern w:val="24"/>
                          <w:sz w:val="20"/>
                        </w:rPr>
                        <w:t>45)</w:t>
                      </w:r>
                    </w:p>
                    <w:p w14:paraId="18F43FF8" w14:textId="23374BDE" w:rsidR="00A46C3E" w:rsidRPr="00A46C3E" w:rsidRDefault="0040447C" w:rsidP="00A46C3E">
                      <w:pPr>
                        <w:ind w:left="0"/>
                        <w:rPr>
                          <w:rFonts w:ascii="Candara" w:hAnsi="Candara"/>
                          <w:color w:val="000000" w:themeColor="text1"/>
                          <w:kern w:val="24"/>
                          <w:sz w:val="18"/>
                          <w:szCs w:val="18"/>
                        </w:rPr>
                      </w:pPr>
                      <w:r w:rsidRPr="00A46C3E">
                        <w:rPr>
                          <w:rFonts w:ascii="Candara" w:hAnsi="Candara"/>
                          <w:color w:val="000000" w:themeColor="text1"/>
                          <w:kern w:val="24"/>
                          <w:sz w:val="18"/>
                          <w:szCs w:val="18"/>
                        </w:rPr>
                        <w:t>Often,</w:t>
                      </w:r>
                      <w:r w:rsidR="00A46C3E" w:rsidRPr="00A46C3E">
                        <w:rPr>
                          <w:rFonts w:ascii="Candara" w:hAnsi="Candara"/>
                          <w:color w:val="000000" w:themeColor="text1"/>
                          <w:kern w:val="24"/>
                          <w:sz w:val="18"/>
                          <w:szCs w:val="18"/>
                        </w:rPr>
                        <w:t xml:space="preserve"> it’s helpful to mark geographical locations, which tell you where an event takes place. </w:t>
                      </w:r>
                    </w:p>
                  </w:txbxContent>
                </v:textbox>
                <w10:wrap anchorx="margin"/>
              </v:shape>
            </w:pict>
          </mc:Fallback>
        </mc:AlternateContent>
      </w:r>
    </w:p>
    <w:p w14:paraId="3D10368C" w14:textId="5CAED804" w:rsidR="00235B43" w:rsidRPr="00235B43" w:rsidRDefault="00235B43" w:rsidP="00235B43">
      <w:pPr>
        <w:spacing w:before="0" w:after="0"/>
        <w:ind w:left="4860" w:right="0"/>
        <w:jc w:val="both"/>
        <w:rPr>
          <w:rFonts w:ascii="Times New Roman" w:eastAsia="Times New Roman" w:hAnsi="Times New Roman" w:cs="Times New Roman"/>
          <w:color w:val="auto"/>
          <w:kern w:val="0"/>
          <w:szCs w:val="24"/>
          <w:lang w:eastAsia="en-US"/>
        </w:rPr>
      </w:pPr>
      <w:r w:rsidRPr="00235B43">
        <w:rPr>
          <w:rFonts w:ascii="system-ui" w:eastAsia="+mn-ea" w:hAnsi="system-ui" w:cs="+mn-cs"/>
          <w:b/>
          <w:bCs/>
          <w:color w:val="000000"/>
          <w:kern w:val="24"/>
          <w:position w:val="7"/>
          <w:szCs w:val="24"/>
          <w:vertAlign w:val="superscript"/>
          <w:lang w:eastAsia="en-US"/>
        </w:rPr>
        <w:t>8 </w:t>
      </w:r>
      <w:r w:rsidRPr="00235B43">
        <w:rPr>
          <w:rFonts w:ascii="system-ui" w:eastAsia="+mn-ea" w:hAnsi="system-ui" w:cs="+mn-cs"/>
          <w:color w:val="000000"/>
          <w:kern w:val="24"/>
          <w:szCs w:val="24"/>
          <w:lang w:eastAsia="en-US"/>
        </w:rPr>
        <w:t>For the word of the Lord has sounded forth from you, not only in </w:t>
      </w:r>
      <w:r w:rsidRPr="00235B43">
        <w:rPr>
          <w:rFonts w:ascii="system-ui" w:eastAsia="+mn-ea" w:hAnsi="system-ui" w:cs="+mn-cs"/>
          <w:b/>
          <w:bCs/>
          <w:color w:val="000000"/>
          <w:kern w:val="24"/>
          <w:szCs w:val="24"/>
          <w:u w:val="single"/>
          <w:lang w:eastAsia="en-US"/>
        </w:rPr>
        <w:t xml:space="preserve">Macedonia </w:t>
      </w:r>
      <w:r w:rsidRPr="00235B43">
        <w:rPr>
          <w:rFonts w:ascii="system-ui" w:eastAsia="+mn-ea" w:hAnsi="system-ui" w:cs="+mn-cs"/>
          <w:color w:val="000000"/>
          <w:kern w:val="24"/>
          <w:szCs w:val="24"/>
          <w:lang w:eastAsia="en-US"/>
        </w:rPr>
        <w:t>and </w:t>
      </w:r>
      <w:r w:rsidRPr="00235B43">
        <w:rPr>
          <w:rFonts w:ascii="system-ui" w:eastAsia="+mn-ea" w:hAnsi="system-ui" w:cs="+mn-cs"/>
          <w:b/>
          <w:bCs/>
          <w:color w:val="000000"/>
          <w:kern w:val="24"/>
          <w:szCs w:val="24"/>
          <w:u w:val="single"/>
          <w:lang w:eastAsia="en-US"/>
        </w:rPr>
        <w:t>Achaia</w:t>
      </w:r>
      <w:r w:rsidRPr="00235B43">
        <w:rPr>
          <w:rFonts w:ascii="system-ui" w:eastAsia="+mn-ea" w:hAnsi="system-ui" w:cs="+mn-cs"/>
          <w:color w:val="000000"/>
          <w:kern w:val="24"/>
          <w:szCs w:val="24"/>
          <w:lang w:eastAsia="en-US"/>
        </w:rPr>
        <w:t xml:space="preserve">, </w:t>
      </w:r>
      <w:r w:rsidR="00AA66BF">
        <w:rPr>
          <w:rFonts w:ascii="system-ui" w:eastAsia="+mn-ea" w:hAnsi="system-ui" w:cs="+mn-cs"/>
          <w:color w:val="000000"/>
          <w:kern w:val="24"/>
          <w:szCs w:val="24"/>
          <w:lang w:eastAsia="en-US"/>
        </w:rPr>
        <w:t>b</w:t>
      </w:r>
      <w:r w:rsidRPr="00235B43">
        <w:rPr>
          <w:rFonts w:ascii="system-ui" w:eastAsia="+mn-ea" w:hAnsi="system-ui" w:cs="+mn-cs"/>
          <w:color w:val="000000"/>
          <w:kern w:val="24"/>
          <w:szCs w:val="24"/>
          <w:lang w:eastAsia="en-US"/>
        </w:rPr>
        <w:t>ut in every place </w:t>
      </w:r>
      <w:r w:rsidRPr="00235B43">
        <w:rPr>
          <w:rFonts w:ascii="system-ui" w:eastAsia="+mn-ea" w:hAnsi="system-ui" w:cs="+mn-cs"/>
          <w:i/>
          <w:iCs/>
          <w:color w:val="000000"/>
          <w:kern w:val="24"/>
          <w:szCs w:val="24"/>
          <w:lang w:eastAsia="en-US"/>
        </w:rPr>
        <w:t>the news of</w:t>
      </w:r>
      <w:r w:rsidRPr="00235B43">
        <w:rPr>
          <w:rFonts w:ascii="system-ui" w:eastAsia="+mn-ea" w:hAnsi="system-ui" w:cs="+mn-cs"/>
          <w:color w:val="000000"/>
          <w:kern w:val="24"/>
          <w:szCs w:val="24"/>
          <w:lang w:eastAsia="en-US"/>
        </w:rPr>
        <w:t> your faith toward God has gone out, so that we have no need to say anything.</w:t>
      </w:r>
    </w:p>
    <w:p w14:paraId="4B1C9510" w14:textId="77777777" w:rsidR="00815BFF" w:rsidRDefault="00815BFF" w:rsidP="00235B43">
      <w:pPr>
        <w:pStyle w:val="ListParagraph"/>
        <w:tabs>
          <w:tab w:val="left" w:pos="5490"/>
          <w:tab w:val="left" w:pos="5580"/>
        </w:tabs>
        <w:spacing w:after="80" w:line="276" w:lineRule="auto"/>
        <w:ind w:left="4860"/>
        <w:jc w:val="both"/>
        <w:rPr>
          <w:rFonts w:ascii="Candara" w:hAnsi="Candara" w:cstheme="minorHAnsi"/>
          <w:b/>
          <w:bCs/>
          <w:color w:val="auto"/>
          <w:sz w:val="22"/>
          <w:szCs w:val="22"/>
        </w:rPr>
      </w:pPr>
    </w:p>
    <w:p w14:paraId="05F27294" w14:textId="3B581072" w:rsidR="008427F4" w:rsidRDefault="00C4565E"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r>
        <w:rPr>
          <w:rFonts w:ascii="Candara" w:hAnsi="Candara" w:cstheme="minorHAnsi"/>
          <w:b/>
          <w:bCs/>
          <w:color w:val="auto"/>
          <w:sz w:val="22"/>
          <w:szCs w:val="22"/>
        </w:rPr>
        <w:t>Notes:</w:t>
      </w:r>
    </w:p>
    <w:p w14:paraId="4BAD8429" w14:textId="6BC4A1BA" w:rsidR="008427F4" w:rsidRDefault="008427F4"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45A1BA64" w14:textId="741DBBCB" w:rsidR="008427F4" w:rsidRDefault="008427F4"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6C94BE8F" w14:textId="2910F736" w:rsidR="008427F4" w:rsidRDefault="008427F4"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65EF2E3A" w14:textId="031BDF22" w:rsidR="00427030" w:rsidRDefault="00427030"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595F632E" w14:textId="7B331421" w:rsidR="00427030" w:rsidRDefault="00427030">
      <w:pPr>
        <w:spacing w:before="0" w:after="0"/>
        <w:ind w:left="0" w:right="0"/>
        <w:rPr>
          <w:rFonts w:ascii="Candara" w:hAnsi="Candara" w:cstheme="minorHAnsi"/>
          <w:b/>
          <w:bCs/>
          <w:color w:val="auto"/>
          <w:sz w:val="22"/>
          <w:szCs w:val="22"/>
        </w:rPr>
      </w:pPr>
      <w:r>
        <w:rPr>
          <w:rFonts w:ascii="Candara" w:hAnsi="Candara" w:cstheme="minorHAnsi"/>
          <w:b/>
          <w:bCs/>
          <w:color w:val="auto"/>
          <w:sz w:val="22"/>
          <w:szCs w:val="22"/>
        </w:rPr>
        <w:br w:type="page"/>
      </w:r>
      <w:r w:rsidR="00B62841">
        <w:rPr>
          <w:rFonts w:ascii="Candara" w:hAnsi="Candara" w:cstheme="minorHAnsi"/>
          <w:b/>
          <w:bCs/>
          <w:noProof/>
          <w:color w:val="auto"/>
          <w:sz w:val="22"/>
          <w:szCs w:val="22"/>
        </w:rPr>
        <mc:AlternateContent>
          <mc:Choice Requires="wps">
            <w:drawing>
              <wp:anchor distT="0" distB="0" distL="114300" distR="114300" simplePos="0" relativeHeight="251755008" behindDoc="0" locked="0" layoutInCell="1" allowOverlap="1" wp14:anchorId="426F98AE" wp14:editId="77BE0703">
                <wp:simplePos x="0" y="0"/>
                <wp:positionH relativeFrom="column">
                  <wp:posOffset>95250</wp:posOffset>
                </wp:positionH>
                <wp:positionV relativeFrom="paragraph">
                  <wp:posOffset>1270</wp:posOffset>
                </wp:positionV>
                <wp:extent cx="942975" cy="333375"/>
                <wp:effectExtent l="0" t="0" r="28575" b="28575"/>
                <wp:wrapNone/>
                <wp:docPr id="1146973965" name="Rectangle 8"/>
                <wp:cNvGraphicFramePr/>
                <a:graphic xmlns:a="http://schemas.openxmlformats.org/drawingml/2006/main">
                  <a:graphicData uri="http://schemas.microsoft.com/office/word/2010/wordprocessingShape">
                    <wps:wsp>
                      <wps:cNvSpPr/>
                      <wps:spPr>
                        <a:xfrm>
                          <a:off x="0" y="0"/>
                          <a:ext cx="942975" cy="333375"/>
                        </a:xfrm>
                        <a:prstGeom prst="rect">
                          <a:avLst/>
                        </a:prstGeom>
                        <a:solidFill>
                          <a:sysClr val="window" lastClr="FFFFFF"/>
                        </a:solidFill>
                        <a:ln w="12700" cap="flat" cmpd="sng" algn="ctr">
                          <a:solidFill>
                            <a:sysClr val="windowText" lastClr="000000">
                              <a:lumMod val="85000"/>
                              <a:lumOff val="15000"/>
                            </a:sysClr>
                          </a:solidFill>
                          <a:prstDash val="solid"/>
                          <a:miter lim="800000"/>
                        </a:ln>
                        <a:effectLst/>
                      </wps:spPr>
                      <wps:txbx>
                        <w:txbxContent>
                          <w:p w14:paraId="58792128" w14:textId="028282C7" w:rsidR="00017634" w:rsidRPr="00017634" w:rsidRDefault="00017634" w:rsidP="00017634">
                            <w:pPr>
                              <w:tabs>
                                <w:tab w:val="left" w:pos="0"/>
                                <w:tab w:val="left" w:pos="270"/>
                              </w:tabs>
                              <w:ind w:left="0" w:right="105"/>
                              <w:jc w:val="center"/>
                              <w:rPr>
                                <w:rFonts w:ascii="Candara" w:hAnsi="Candara"/>
                                <w:b/>
                                <w:bCs/>
                                <w:color w:val="FF0000"/>
                                <w:sz w:val="20"/>
                              </w:rPr>
                            </w:pPr>
                            <w:r w:rsidRPr="00017634">
                              <w:rPr>
                                <w:rFonts w:ascii="Candara" w:hAnsi="Candara"/>
                                <w:b/>
                                <w:bCs/>
                                <w:color w:val="FF0000"/>
                                <w:sz w:val="20"/>
                              </w:rPr>
                              <w:t>SLD 4</w:t>
                            </w:r>
                            <w:r w:rsidR="00B62841">
                              <w:rPr>
                                <w:rFonts w:ascii="Candara" w:hAnsi="Candara"/>
                                <w:b/>
                                <w:bCs/>
                                <w:color w:val="FF0000"/>
                                <w:sz w:val="2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26F98AE" id="Rectangle 8" o:spid="_x0000_s1038" style="position:absolute;margin-left:7.5pt;margin-top:.1pt;width:74.25pt;height:26.25pt;z-index:25175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" fillcolor="window" strokecolor="#262626" strokeweight="1pt">
                <v:textbox>
                  <w:txbxContent>
                    <w:p w14:paraId="58792128" w14:textId="028282C7" w:rsidR="00017634" w:rsidRPr="00017634" w:rsidRDefault="00017634" w:rsidP="00017634">
                      <w:pPr>
                        <w:tabs>
                          <w:tab w:val="left" w:pos="0"/>
                          <w:tab w:val="left" w:pos="270"/>
                        </w:tabs>
                        <w:ind w:left="0" w:right="105"/>
                        <w:jc w:val="center"/>
                        <w:rPr>
                          <w:rFonts w:ascii="Candara" w:hAnsi="Candara"/>
                          <w:b/>
                          <w:bCs/>
                          <w:color w:val="FF0000"/>
                          <w:sz w:val="20"/>
                        </w:rPr>
                      </w:pPr>
                      <w:r w:rsidRPr="00017634">
                        <w:rPr>
                          <w:rFonts w:ascii="Candara" w:hAnsi="Candara"/>
                          <w:b/>
                          <w:bCs/>
                          <w:color w:val="FF0000"/>
                          <w:sz w:val="20"/>
                        </w:rPr>
                        <w:t>SLD 4</w:t>
                      </w:r>
                      <w:r w:rsidR="00B62841">
                        <w:rPr>
                          <w:rFonts w:ascii="Candara" w:hAnsi="Candara"/>
                          <w:b/>
                          <w:bCs/>
                          <w:color w:val="FF0000"/>
                          <w:sz w:val="20"/>
                        </w:rPr>
                        <w:t>6</w:t>
                      </w:r>
                    </w:p>
                  </w:txbxContent>
                </v:textbox>
              </v:rect>
            </w:pict>
          </mc:Fallback>
        </mc:AlternateContent>
      </w:r>
      <w:r w:rsidR="00FC4CD7">
        <w:rPr>
          <w:noProof/>
        </w:rPr>
        <w:drawing>
          <wp:inline distT="0" distB="0" distL="0" distR="0" wp14:anchorId="3BC11090" wp14:editId="377AC5D1">
            <wp:extent cx="6858000" cy="3857625"/>
            <wp:effectExtent l="0" t="0" r="0" b="9525"/>
            <wp:docPr id="21288273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82730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6858000" cy="3857625"/>
                    </a:xfrm>
                    <a:prstGeom prst="rect">
                      <a:avLst/>
                    </a:prstGeom>
                  </pic:spPr>
                </pic:pic>
              </a:graphicData>
            </a:graphic>
          </wp:inline>
        </w:drawing>
      </w:r>
    </w:p>
    <w:p w14:paraId="428C58C8" w14:textId="71982B66" w:rsidR="008427F4" w:rsidRDefault="00B62841"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r>
        <w:rPr>
          <w:rFonts w:ascii="Candara" w:hAnsi="Candara" w:cstheme="minorHAnsi"/>
          <w:b/>
          <w:bCs/>
          <w:noProof/>
          <w:color w:val="auto"/>
          <w:sz w:val="22"/>
          <w:szCs w:val="22"/>
        </w:rPr>
        <mc:AlternateContent>
          <mc:Choice Requires="wps">
            <w:drawing>
              <wp:anchor distT="0" distB="0" distL="114300" distR="114300" simplePos="0" relativeHeight="251751936" behindDoc="0" locked="0" layoutInCell="1" allowOverlap="1" wp14:anchorId="59256606" wp14:editId="73C3E541">
                <wp:simplePos x="0" y="0"/>
                <wp:positionH relativeFrom="column">
                  <wp:posOffset>238125</wp:posOffset>
                </wp:positionH>
                <wp:positionV relativeFrom="paragraph">
                  <wp:posOffset>104775</wp:posOffset>
                </wp:positionV>
                <wp:extent cx="942975" cy="333375"/>
                <wp:effectExtent l="0" t="0" r="28575" b="28575"/>
                <wp:wrapNone/>
                <wp:docPr id="1717812413" name="Rectangle 8"/>
                <wp:cNvGraphicFramePr/>
                <a:graphic xmlns:a="http://schemas.openxmlformats.org/drawingml/2006/main">
                  <a:graphicData uri="http://schemas.microsoft.com/office/word/2010/wordprocessingShape">
                    <wps:wsp>
                      <wps:cNvSpPr/>
                      <wps:spPr>
                        <a:xfrm>
                          <a:off x="0" y="0"/>
                          <a:ext cx="942975" cy="333375"/>
                        </a:xfrm>
                        <a:prstGeom prst="rect">
                          <a:avLst/>
                        </a:prstGeom>
                        <a:ln>
                          <a:solidFill>
                            <a:schemeClr val="tx1">
                              <a:lumMod val="85000"/>
                              <a:lumOff val="15000"/>
                            </a:schemeClr>
                          </a:solidFill>
                        </a:ln>
                      </wps:spPr>
                      <wps:style>
                        <a:lnRef idx="2">
                          <a:schemeClr val="accent6"/>
                        </a:lnRef>
                        <a:fillRef idx="1">
                          <a:schemeClr val="lt1"/>
                        </a:fillRef>
                        <a:effectRef idx="0">
                          <a:schemeClr val="accent6"/>
                        </a:effectRef>
                        <a:fontRef idx="minor">
                          <a:schemeClr val="dk1"/>
                        </a:fontRef>
                      </wps:style>
                      <wps:txbx>
                        <w:txbxContent>
                          <w:p w14:paraId="3BB3C97E" w14:textId="0FA27AFF" w:rsidR="00246004" w:rsidRPr="00017634" w:rsidRDefault="00017634" w:rsidP="00017634">
                            <w:pPr>
                              <w:tabs>
                                <w:tab w:val="left" w:pos="0"/>
                                <w:tab w:val="left" w:pos="270"/>
                              </w:tabs>
                              <w:ind w:left="0" w:right="105"/>
                              <w:jc w:val="center"/>
                              <w:rPr>
                                <w:rFonts w:ascii="Candara" w:hAnsi="Candara"/>
                                <w:b/>
                                <w:bCs/>
                                <w:color w:val="FF0000"/>
                                <w:sz w:val="20"/>
                              </w:rPr>
                            </w:pPr>
                            <w:r w:rsidRPr="00017634">
                              <w:rPr>
                                <w:rFonts w:ascii="Candara" w:hAnsi="Candara"/>
                                <w:b/>
                                <w:bCs/>
                                <w:color w:val="FF0000"/>
                                <w:sz w:val="20"/>
                              </w:rPr>
                              <w:t>S</w:t>
                            </w:r>
                            <w:r w:rsidR="00246004" w:rsidRPr="00017634">
                              <w:rPr>
                                <w:rFonts w:ascii="Candara" w:hAnsi="Candara"/>
                                <w:b/>
                                <w:bCs/>
                                <w:color w:val="FF0000"/>
                                <w:sz w:val="20"/>
                              </w:rPr>
                              <w:t xml:space="preserve">LD </w:t>
                            </w:r>
                            <w:r w:rsidRPr="00017634">
                              <w:rPr>
                                <w:rFonts w:ascii="Candara" w:hAnsi="Candara"/>
                                <w:b/>
                                <w:bCs/>
                                <w:color w:val="FF0000"/>
                                <w:sz w:val="20"/>
                              </w:rPr>
                              <w:t>4</w:t>
                            </w:r>
                            <w:r>
                              <w:rPr>
                                <w:rFonts w:ascii="Candara" w:hAnsi="Candara"/>
                                <w:b/>
                                <w:bCs/>
                                <w:color w:val="FF0000"/>
                                <w:sz w:val="2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256606" id="_x0000_s1039" style="position:absolute;left:0;text-align:left;margin-left:18.75pt;margin-top:8.25pt;width:74.25pt;height:26.25pt;z-index:251751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" fillcolor="white [3201]" strokecolor="#272727 [2749]" strokeweight="1pt">
                <v:textbox>
                  <w:txbxContent>
                    <w:p w14:paraId="3BB3C97E" w14:textId="0FA27AFF" w:rsidR="00246004" w:rsidRPr="00017634" w:rsidRDefault="00017634" w:rsidP="00017634">
                      <w:pPr>
                        <w:tabs>
                          <w:tab w:val="left" w:pos="0"/>
                          <w:tab w:val="left" w:pos="270"/>
                        </w:tabs>
                        <w:ind w:left="0" w:right="105"/>
                        <w:jc w:val="center"/>
                        <w:rPr>
                          <w:rFonts w:ascii="Candara" w:hAnsi="Candara"/>
                          <w:b/>
                          <w:bCs/>
                          <w:color w:val="FF0000"/>
                          <w:sz w:val="20"/>
                        </w:rPr>
                      </w:pPr>
                      <w:r w:rsidRPr="00017634">
                        <w:rPr>
                          <w:rFonts w:ascii="Candara" w:hAnsi="Candara"/>
                          <w:b/>
                          <w:bCs/>
                          <w:color w:val="FF0000"/>
                          <w:sz w:val="20"/>
                        </w:rPr>
                        <w:t>S</w:t>
                      </w:r>
                      <w:r w:rsidR="00246004" w:rsidRPr="00017634">
                        <w:rPr>
                          <w:rFonts w:ascii="Candara" w:hAnsi="Candara"/>
                          <w:b/>
                          <w:bCs/>
                          <w:color w:val="FF0000"/>
                          <w:sz w:val="20"/>
                        </w:rPr>
                        <w:t xml:space="preserve">LD </w:t>
                      </w:r>
                      <w:r w:rsidRPr="00017634">
                        <w:rPr>
                          <w:rFonts w:ascii="Candara" w:hAnsi="Candara"/>
                          <w:b/>
                          <w:bCs/>
                          <w:color w:val="FF0000"/>
                          <w:sz w:val="20"/>
                        </w:rPr>
                        <w:t>4</w:t>
                      </w:r>
                      <w:r>
                        <w:rPr>
                          <w:rFonts w:ascii="Candara" w:hAnsi="Candara"/>
                          <w:b/>
                          <w:bCs/>
                          <w:color w:val="FF0000"/>
                          <w:sz w:val="20"/>
                        </w:rPr>
                        <w:t>7</w:t>
                      </w:r>
                    </w:p>
                  </w:txbxContent>
                </v:textbox>
              </v:rect>
            </w:pict>
          </mc:Fallback>
        </mc:AlternateContent>
      </w:r>
    </w:p>
    <w:p w14:paraId="6592EF59" w14:textId="6B4A32F3" w:rsidR="00C96899" w:rsidRDefault="00301072"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r>
        <w:rPr>
          <w:noProof/>
        </w:rPr>
        <w:drawing>
          <wp:inline distT="0" distB="0" distL="0" distR="0" wp14:anchorId="0D3645DE" wp14:editId="2B85EB1D">
            <wp:extent cx="6858000" cy="3857625"/>
            <wp:effectExtent l="0" t="0" r="0" b="9525"/>
            <wp:docPr id="584678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67898"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6858000" cy="3857625"/>
                    </a:xfrm>
                    <a:prstGeom prst="rect">
                      <a:avLst/>
                    </a:prstGeom>
                  </pic:spPr>
                </pic:pic>
              </a:graphicData>
            </a:graphic>
          </wp:inline>
        </w:drawing>
      </w:r>
    </w:p>
    <w:p w14:paraId="667E3301" w14:textId="77777777" w:rsidR="00C96899" w:rsidRDefault="00C96899"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0EEF430A" w14:textId="77777777" w:rsidR="00C96899" w:rsidRDefault="00C96899"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676E76B6" w14:textId="3B40E8CC" w:rsidR="00C96899" w:rsidRDefault="001B6F39"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r w:rsidRPr="009D5E48">
        <w:rPr>
          <w:rFonts w:ascii="Candara" w:hAnsi="Candara" w:cstheme="minorHAnsi"/>
          <w:b/>
          <w:bCs/>
          <w:color w:val="FF0000"/>
          <w:sz w:val="22"/>
          <w:szCs w:val="22"/>
        </w:rPr>
        <w:t>S</w:t>
      </w:r>
      <w:r w:rsidR="00B56C97" w:rsidRPr="009D5E48">
        <w:rPr>
          <w:rFonts w:ascii="Candara" w:hAnsi="Candara" w:cstheme="minorHAnsi"/>
          <w:b/>
          <w:bCs/>
          <w:color w:val="FF0000"/>
          <w:sz w:val="22"/>
          <w:szCs w:val="22"/>
        </w:rPr>
        <w:t>LD-46</w:t>
      </w:r>
      <w:r>
        <w:rPr>
          <w:rFonts w:ascii="Candara" w:hAnsi="Candara" w:cstheme="minorHAnsi"/>
          <w:b/>
          <w:bCs/>
          <w:color w:val="auto"/>
          <w:sz w:val="22"/>
          <w:szCs w:val="22"/>
        </w:rPr>
        <w:t xml:space="preserve"> I Thess. Completed OWS</w:t>
      </w:r>
    </w:p>
    <w:p w14:paraId="74E38546" w14:textId="77777777" w:rsidR="00B56C97" w:rsidRDefault="00B56C97"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699CF3C5" w14:textId="4F575B19" w:rsidR="00B56C97" w:rsidRDefault="00B56C97"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r w:rsidRPr="009D5E48">
        <w:rPr>
          <w:rFonts w:ascii="Candara" w:hAnsi="Candara" w:cstheme="minorHAnsi"/>
          <w:b/>
          <w:bCs/>
          <w:color w:val="FF0000"/>
          <w:sz w:val="22"/>
          <w:szCs w:val="22"/>
        </w:rPr>
        <w:t xml:space="preserve">SLD-47 </w:t>
      </w:r>
      <w:r w:rsidR="00516F72">
        <w:rPr>
          <w:rFonts w:ascii="Candara" w:hAnsi="Candara" w:cstheme="minorHAnsi"/>
          <w:b/>
          <w:bCs/>
          <w:color w:val="auto"/>
          <w:sz w:val="22"/>
          <w:szCs w:val="22"/>
        </w:rPr>
        <w:t xml:space="preserve">Doctrine </w:t>
      </w:r>
      <w:proofErr w:type="spellStart"/>
      <w:r w:rsidR="00516F72">
        <w:rPr>
          <w:rFonts w:ascii="Candara" w:hAnsi="Candara" w:cstheme="minorHAnsi"/>
          <w:b/>
          <w:bCs/>
          <w:color w:val="auto"/>
          <w:sz w:val="22"/>
          <w:szCs w:val="22"/>
        </w:rPr>
        <w:t>Identine</w:t>
      </w:r>
      <w:proofErr w:type="spellEnd"/>
      <w:r w:rsidR="00516F72">
        <w:rPr>
          <w:rFonts w:ascii="Candara" w:hAnsi="Candara" w:cstheme="minorHAnsi"/>
          <w:b/>
          <w:bCs/>
          <w:color w:val="auto"/>
          <w:sz w:val="22"/>
          <w:szCs w:val="22"/>
        </w:rPr>
        <w:t xml:space="preserve"> Identification in I Thess.</w:t>
      </w:r>
    </w:p>
    <w:p w14:paraId="3CA175DF" w14:textId="77777777" w:rsidR="00C96899" w:rsidRDefault="00C96899"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719BF4FA" w14:textId="77777777" w:rsidR="00C96899" w:rsidRDefault="00C96899"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5C0B2DDB" w14:textId="77777777" w:rsidR="00C96899" w:rsidRDefault="00C96899"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29213642" w14:textId="25E9195E" w:rsidR="00C96899" w:rsidRPr="003C2EBA" w:rsidRDefault="00FB0C10" w:rsidP="00B51EAA">
      <w:pPr>
        <w:pStyle w:val="ListParagraph"/>
        <w:tabs>
          <w:tab w:val="left" w:pos="5490"/>
          <w:tab w:val="left" w:pos="5580"/>
        </w:tabs>
        <w:spacing w:after="80" w:line="276" w:lineRule="auto"/>
        <w:ind w:left="0"/>
        <w:jc w:val="both"/>
        <w:rPr>
          <w:rFonts w:ascii="Candara" w:hAnsi="Candara" w:cstheme="minorHAnsi"/>
          <w:color w:val="auto"/>
          <w:sz w:val="22"/>
          <w:szCs w:val="22"/>
        </w:rPr>
      </w:pPr>
      <w:r>
        <w:rPr>
          <w:rFonts w:ascii="Candara" w:hAnsi="Candara" w:cstheme="minorHAnsi"/>
          <w:noProof/>
          <w:color w:val="auto"/>
          <w:sz w:val="22"/>
          <w:szCs w:val="22"/>
        </w:rPr>
        <w:drawing>
          <wp:anchor distT="0" distB="0" distL="114300" distR="114300" simplePos="0" relativeHeight="251761152" behindDoc="0" locked="0" layoutInCell="1" allowOverlap="1" wp14:anchorId="27FBE754" wp14:editId="6DABF59D">
            <wp:simplePos x="0" y="0"/>
            <wp:positionH relativeFrom="column">
              <wp:posOffset>123825</wp:posOffset>
            </wp:positionH>
            <wp:positionV relativeFrom="page">
              <wp:posOffset>1047750</wp:posOffset>
            </wp:positionV>
            <wp:extent cx="466090" cy="1507490"/>
            <wp:effectExtent l="0" t="0" r="0" b="0"/>
            <wp:wrapSquare wrapText="bothSides"/>
            <wp:docPr id="8129989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6090" cy="1507490"/>
                    </a:xfrm>
                    <a:prstGeom prst="rect">
                      <a:avLst/>
                    </a:prstGeom>
                    <a:noFill/>
                  </pic:spPr>
                </pic:pic>
              </a:graphicData>
            </a:graphic>
          </wp:anchor>
        </w:drawing>
      </w:r>
      <w:r w:rsidR="00501E23" w:rsidRPr="009D5E48">
        <w:rPr>
          <w:rFonts w:ascii="Candara" w:hAnsi="Candara" w:cstheme="minorHAnsi"/>
          <w:b/>
          <w:bCs/>
          <w:color w:val="FF0000"/>
          <w:sz w:val="22"/>
          <w:szCs w:val="22"/>
        </w:rPr>
        <w:t xml:space="preserve">                        (SLD</w:t>
      </w:r>
      <w:r w:rsidR="009D5E48">
        <w:rPr>
          <w:rFonts w:ascii="Candara" w:hAnsi="Candara" w:cstheme="minorHAnsi"/>
          <w:b/>
          <w:bCs/>
          <w:color w:val="FF0000"/>
          <w:sz w:val="22"/>
          <w:szCs w:val="22"/>
        </w:rPr>
        <w:t xml:space="preserve"> </w:t>
      </w:r>
      <w:r w:rsidR="009D5E48" w:rsidRPr="009D5E48">
        <w:rPr>
          <w:rFonts w:ascii="Candara" w:hAnsi="Candara" w:cstheme="minorHAnsi"/>
          <w:b/>
          <w:bCs/>
          <w:color w:val="FF0000"/>
          <w:sz w:val="22"/>
          <w:szCs w:val="22"/>
        </w:rPr>
        <w:t>48)</w:t>
      </w:r>
      <w:r w:rsidR="00322C41">
        <w:rPr>
          <w:rFonts w:ascii="Candara" w:hAnsi="Candara" w:cstheme="minorHAnsi"/>
          <w:b/>
          <w:bCs/>
          <w:color w:val="FF0000"/>
          <w:sz w:val="22"/>
          <w:szCs w:val="22"/>
        </w:rPr>
        <w:t xml:space="preserve"> </w:t>
      </w:r>
      <w:r w:rsidR="003C2EBA" w:rsidRPr="003C2EBA">
        <w:rPr>
          <w:rFonts w:ascii="Candara" w:hAnsi="Candara" w:cstheme="minorHAnsi"/>
          <w:color w:val="auto"/>
          <w:sz w:val="22"/>
          <w:szCs w:val="22"/>
        </w:rPr>
        <w:t>A week from now you can pick up the Observation Worksheet and you can quickly recall what this chapter is about. An additional advantage of the inductive approach to Bible Study is that you will find yourself remembering whole passages of Scripture. How many times have you read chapter 1 in this simple study? About 5 - You "interviewed" this chapter with questions and then listed out your observations and summarized these findings in a short memorable phrase such as "The Gospel came, was received and was sent forth" A week from now you will remember the main thrust of 1Thessalonians 1. Now just think if you went through all 5 chapters with a similar inductive approach.</w:t>
      </w:r>
      <w:r w:rsidR="008A2D38">
        <w:rPr>
          <w:rFonts w:ascii="Candara" w:hAnsi="Candara" w:cstheme="minorHAnsi"/>
          <w:color w:val="auto"/>
          <w:sz w:val="22"/>
          <w:szCs w:val="22"/>
        </w:rPr>
        <w:t xml:space="preserve"> A Possibil</w:t>
      </w:r>
      <w:r w:rsidR="00CE6B3E">
        <w:rPr>
          <w:rFonts w:ascii="Candara" w:hAnsi="Candara" w:cstheme="minorHAnsi"/>
          <w:color w:val="auto"/>
          <w:sz w:val="22"/>
          <w:szCs w:val="22"/>
        </w:rPr>
        <w:t>ity.</w:t>
      </w:r>
    </w:p>
    <w:p w14:paraId="44E90305" w14:textId="446B4871" w:rsidR="00C96899" w:rsidRDefault="00C96899"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4D79B973" w14:textId="77777777" w:rsidR="00FB0C10" w:rsidRDefault="00FB0C10" w:rsidP="00B51EAA">
      <w:pPr>
        <w:pStyle w:val="ListParagraph"/>
        <w:tabs>
          <w:tab w:val="left" w:pos="5490"/>
          <w:tab w:val="left" w:pos="5580"/>
        </w:tabs>
        <w:spacing w:after="80" w:line="276" w:lineRule="auto"/>
        <w:ind w:left="0"/>
        <w:jc w:val="both"/>
        <w:rPr>
          <w:noProof/>
        </w:rPr>
      </w:pPr>
    </w:p>
    <w:p w14:paraId="002A3E2D" w14:textId="77777777" w:rsidR="008D0455" w:rsidRDefault="008D0455" w:rsidP="00B51EAA">
      <w:pPr>
        <w:pStyle w:val="ListParagraph"/>
        <w:tabs>
          <w:tab w:val="left" w:pos="5490"/>
          <w:tab w:val="left" w:pos="5580"/>
        </w:tabs>
        <w:spacing w:after="80" w:line="276" w:lineRule="auto"/>
        <w:ind w:left="0"/>
        <w:jc w:val="both"/>
        <w:rPr>
          <w:noProof/>
        </w:rPr>
      </w:pPr>
    </w:p>
    <w:p w14:paraId="53A08712" w14:textId="75F92212" w:rsidR="00C96899" w:rsidRDefault="00EA048C" w:rsidP="008D0455">
      <w:pPr>
        <w:pStyle w:val="ListParagraph"/>
        <w:tabs>
          <w:tab w:val="left" w:pos="5490"/>
          <w:tab w:val="left" w:pos="6480"/>
        </w:tabs>
        <w:spacing w:after="80" w:line="276" w:lineRule="auto"/>
        <w:ind w:left="0" w:right="9720"/>
        <w:jc w:val="center"/>
        <w:rPr>
          <w:rFonts w:ascii="Candara" w:hAnsi="Candara" w:cstheme="minorHAnsi"/>
          <w:b/>
          <w:bCs/>
          <w:color w:val="auto"/>
          <w:sz w:val="22"/>
          <w:szCs w:val="22"/>
        </w:rPr>
      </w:pPr>
      <w:r w:rsidRPr="008D0455">
        <w:rPr>
          <w:noProof/>
          <w:color w:val="FF0000"/>
        </w:rPr>
        <mc:AlternateContent>
          <mc:Choice Requires="wps">
            <w:drawing>
              <wp:anchor distT="0" distB="0" distL="114300" distR="114300" simplePos="0" relativeHeight="251765248" behindDoc="0" locked="0" layoutInCell="1" allowOverlap="1" wp14:anchorId="729BDCAB" wp14:editId="01C13E54">
                <wp:simplePos x="0" y="0"/>
                <wp:positionH relativeFrom="column">
                  <wp:posOffset>180975</wp:posOffset>
                </wp:positionH>
                <wp:positionV relativeFrom="paragraph">
                  <wp:posOffset>1332865</wp:posOffset>
                </wp:positionV>
                <wp:extent cx="1257300" cy="304800"/>
                <wp:effectExtent l="0" t="0" r="19050" b="19050"/>
                <wp:wrapNone/>
                <wp:docPr id="1951741242" name="Rectangle 13"/>
                <wp:cNvGraphicFramePr/>
                <a:graphic xmlns:a="http://schemas.openxmlformats.org/drawingml/2006/main">
                  <a:graphicData uri="http://schemas.microsoft.com/office/word/2010/wordprocessingShape">
                    <wps:wsp>
                      <wps:cNvSpPr/>
                      <wps:spPr>
                        <a:xfrm>
                          <a:off x="0" y="0"/>
                          <a:ext cx="1257300" cy="304800"/>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003EC7" id="Rectangle 13" o:spid="_x0000_s1026" style="position:absolute;margin-left:14.25pt;margin-top:104.95pt;width:99pt;height:24pt;z-index:25176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" filled="f" strokecolor="white [3212]" strokeweight="1pt"/>
            </w:pict>
          </mc:Fallback>
        </mc:AlternateContent>
      </w:r>
      <w:r w:rsidRPr="008D0455">
        <w:rPr>
          <w:noProof/>
          <w:color w:val="FF0000"/>
        </w:rPr>
        <w:t>(</w:t>
      </w:r>
      <w:r w:rsidRPr="008D0455">
        <w:rPr>
          <w:rFonts w:ascii="Candara" w:hAnsi="Candara"/>
          <w:b/>
          <w:bCs/>
          <w:noProof/>
          <w:color w:val="FF0000"/>
          <w:sz w:val="22"/>
          <w:szCs w:val="18"/>
        </w:rPr>
        <w:t>SLD</w:t>
      </w:r>
      <w:r w:rsidR="008D0455" w:rsidRPr="008D0455">
        <w:rPr>
          <w:rFonts w:ascii="Candara" w:hAnsi="Candara"/>
          <w:b/>
          <w:bCs/>
          <w:noProof/>
          <w:color w:val="FF0000"/>
          <w:sz w:val="22"/>
          <w:szCs w:val="18"/>
        </w:rPr>
        <w:t xml:space="preserve"> 49)</w:t>
      </w:r>
      <w:r w:rsidR="0028100E" w:rsidRPr="008D0455">
        <w:rPr>
          <w:rFonts w:ascii="Candara" w:hAnsi="Candara"/>
          <w:b/>
          <w:bCs/>
          <w:noProof/>
          <w:color w:val="FF0000"/>
          <w:sz w:val="22"/>
          <w:szCs w:val="18"/>
        </w:rPr>
        <w:drawing>
          <wp:anchor distT="0" distB="0" distL="114300" distR="114300" simplePos="0" relativeHeight="251757568" behindDoc="0" locked="0" layoutInCell="1" allowOverlap="1" wp14:anchorId="63221B47" wp14:editId="76ABD07F">
            <wp:simplePos x="0" y="0"/>
            <wp:positionH relativeFrom="column">
              <wp:posOffset>0</wp:posOffset>
            </wp:positionH>
            <wp:positionV relativeFrom="page">
              <wp:posOffset>3295650</wp:posOffset>
            </wp:positionV>
            <wp:extent cx="6858000" cy="3857625"/>
            <wp:effectExtent l="0" t="0" r="0" b="9525"/>
            <wp:wrapTopAndBottom/>
            <wp:docPr id="10399574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57449" name=""/>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6858000" cy="3857625"/>
                    </a:xfrm>
                    <a:prstGeom prst="rect">
                      <a:avLst/>
                    </a:prstGeom>
                  </pic:spPr>
                </pic:pic>
              </a:graphicData>
            </a:graphic>
          </wp:anchor>
        </w:drawing>
      </w:r>
    </w:p>
    <w:p w14:paraId="27FB6AD9" w14:textId="2C021AB2" w:rsidR="00C96899" w:rsidRDefault="00CB15E7"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r>
        <w:rPr>
          <w:rFonts w:ascii="Candara" w:hAnsi="Candara" w:cstheme="minorHAnsi"/>
          <w:b/>
          <w:bCs/>
          <w:color w:val="auto"/>
          <w:sz w:val="22"/>
          <w:szCs w:val="22"/>
        </w:rPr>
        <w:t xml:space="preserve">     </w:t>
      </w:r>
      <w:r w:rsidR="00C33169">
        <w:rPr>
          <w:rFonts w:ascii="Candara" w:hAnsi="Candara" w:cstheme="minorHAnsi"/>
          <w:b/>
          <w:bCs/>
          <w:color w:val="auto"/>
          <w:sz w:val="22"/>
          <w:szCs w:val="22"/>
        </w:rPr>
        <w:t>Notes:</w:t>
      </w:r>
    </w:p>
    <w:p w14:paraId="49BD4C04" w14:textId="77777777" w:rsidR="00C96899" w:rsidRDefault="00C96899"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492B3D85" w14:textId="77777777" w:rsidR="00C96899" w:rsidRDefault="00C96899"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3795C6F6" w14:textId="77777777" w:rsidR="00C96899" w:rsidRDefault="00C96899"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4C461442" w14:textId="77777777" w:rsidR="00C96899" w:rsidRDefault="00C96899"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5D608AF1" w14:textId="77777777" w:rsidR="00C96899" w:rsidRDefault="00C96899"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50967C76" w14:textId="77777777" w:rsidR="00C96899" w:rsidRDefault="00C96899" w:rsidP="00B51EAA">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2A89AFD2" w14:textId="77777777" w:rsidR="00AA48CC" w:rsidRPr="00AA48CC" w:rsidRDefault="00AA48CC" w:rsidP="002B2EF5">
      <w:pPr>
        <w:pStyle w:val="ListParagraph"/>
        <w:tabs>
          <w:tab w:val="left" w:pos="5490"/>
          <w:tab w:val="left" w:pos="5580"/>
        </w:tabs>
        <w:spacing w:after="80" w:line="276" w:lineRule="auto"/>
        <w:ind w:left="0"/>
        <w:jc w:val="both"/>
        <w:rPr>
          <w:rFonts w:ascii="Candara" w:hAnsi="Candara" w:cstheme="minorHAnsi"/>
          <w:b/>
          <w:bCs/>
          <w:color w:val="auto"/>
          <w:sz w:val="2"/>
          <w:szCs w:val="2"/>
        </w:rPr>
      </w:pPr>
    </w:p>
    <w:p w14:paraId="1462F858" w14:textId="77777777" w:rsidR="00C33169" w:rsidRDefault="00C33169"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6790C43D" w14:textId="77777777" w:rsidR="00C33169" w:rsidRDefault="00C33169"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240D70CF" w14:textId="77777777" w:rsidR="00C33169" w:rsidRDefault="00C33169"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472186A2" w14:textId="77777777" w:rsidR="00C33169" w:rsidRDefault="00C33169"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0D313326" w14:textId="77777777" w:rsidR="00C33169" w:rsidRDefault="00C33169"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68B5C4B0" w14:textId="77777777" w:rsidR="00C33169" w:rsidRDefault="00C33169"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6FCF7703" w14:textId="77777777" w:rsidR="00C33169" w:rsidRDefault="00C33169"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5A00288C" w14:textId="0C9A90D3" w:rsidR="00F06903" w:rsidRDefault="00D167AA"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r w:rsidRPr="000C2109">
        <w:rPr>
          <w:rFonts w:ascii="Candara" w:hAnsi="Candara" w:cstheme="minorHAnsi"/>
          <w:b/>
          <w:bCs/>
          <w:color w:val="FF0000"/>
          <w:sz w:val="22"/>
          <w:szCs w:val="22"/>
        </w:rPr>
        <w:t xml:space="preserve">(SLD 50) </w:t>
      </w:r>
      <w:r w:rsidR="00A857F1">
        <w:rPr>
          <w:rFonts w:ascii="Candara" w:hAnsi="Candara" w:cstheme="minorHAnsi"/>
          <w:b/>
          <w:bCs/>
          <w:color w:val="auto"/>
          <w:sz w:val="22"/>
          <w:szCs w:val="22"/>
        </w:rPr>
        <w:t>SELECT WORDS FOR YOU TO EXAMINE AS YOU REREAD THE VERSES THEY ARE IN</w:t>
      </w:r>
    </w:p>
    <w:p w14:paraId="6E24FF4C" w14:textId="77777777" w:rsidR="0068110D" w:rsidRPr="0068110D" w:rsidRDefault="0068110D" w:rsidP="0068110D">
      <w:pPr>
        <w:spacing w:before="0" w:after="160" w:line="256" w:lineRule="auto"/>
        <w:ind w:left="0" w:right="0"/>
        <w:jc w:val="both"/>
        <w:rPr>
          <w:rFonts w:ascii="Times New Roman" w:eastAsia="Times New Roman" w:hAnsi="Times New Roman" w:cs="Times New Roman"/>
          <w:color w:val="auto"/>
          <w:kern w:val="0"/>
          <w:sz w:val="20"/>
          <w:lang w:eastAsia="en-US"/>
        </w:rPr>
      </w:pPr>
      <w:r w:rsidRPr="0068110D">
        <w:rPr>
          <w:rFonts w:ascii="Candara" w:eastAsia="Calibri" w:hAnsi="Candara" w:cs="Times New Roman"/>
          <w:b/>
          <w:bCs/>
          <w:color w:val="3F3F3F"/>
          <w:kern w:val="2"/>
          <w:sz w:val="20"/>
          <w:highlight w:val="yellow"/>
          <w:lang w:eastAsia="en-US"/>
        </w:rPr>
        <w:t>V.4</w:t>
      </w:r>
      <w:r w:rsidRPr="0068110D">
        <w:rPr>
          <w:rFonts w:ascii="Candara" w:eastAsia="Calibri" w:hAnsi="Candara" w:cs="Times New Roman"/>
          <w:color w:val="3F3F3F"/>
          <w:kern w:val="2"/>
          <w:sz w:val="20"/>
          <w:lang w:eastAsia="en-US"/>
        </w:rPr>
        <w:t xml:space="preserve"> </w:t>
      </w:r>
      <w:r w:rsidRPr="0068110D">
        <w:rPr>
          <w:rFonts w:ascii="Candara" w:eastAsia="Calibri" w:hAnsi="Candara" w:cs="Times New Roman"/>
          <w:b/>
          <w:bCs/>
          <w:color w:val="3F3F3F"/>
          <w:kern w:val="2"/>
          <w:sz w:val="20"/>
          <w:lang w:eastAsia="en-US"/>
        </w:rPr>
        <w:t>Knowing</w:t>
      </w:r>
      <w:r w:rsidRPr="0068110D">
        <w:rPr>
          <w:rFonts w:ascii="Candara" w:eastAsia="Calibri" w:hAnsi="Candara" w:cs="Times New Roman"/>
          <w:color w:val="3F3F3F"/>
          <w:kern w:val="2"/>
          <w:sz w:val="20"/>
          <w:lang w:eastAsia="en-US"/>
        </w:rPr>
        <w:t> (</w:t>
      </w:r>
      <w:hyperlink r:id="rId55" w:history="1">
        <w:r w:rsidRPr="0068110D">
          <w:rPr>
            <w:rFonts w:ascii="Candara" w:eastAsia="Calibri" w:hAnsi="Candara" w:cs="Times New Roman"/>
            <w:color w:val="0442FA"/>
            <w:kern w:val="2"/>
            <w:sz w:val="20"/>
            <w:u w:val="single"/>
            <w:lang w:eastAsia="en-US"/>
          </w:rPr>
          <w:t>1492</w:t>
        </w:r>
      </w:hyperlink>
      <w:r w:rsidRPr="0068110D">
        <w:rPr>
          <w:rFonts w:ascii="Candara" w:eastAsia="Calibri" w:hAnsi="Candara" w:cs="Times New Roman"/>
          <w:color w:val="3F3F3F"/>
          <w:kern w:val="2"/>
          <w:sz w:val="20"/>
          <w:lang w:eastAsia="en-US"/>
        </w:rPr>
        <w:t>) (as we do the genuineness of your election)(</w:t>
      </w:r>
      <w:proofErr w:type="spellStart"/>
      <w:r w:rsidRPr="0068110D">
        <w:rPr>
          <w:rFonts w:ascii="Candara" w:eastAsia="Calibri" w:hAnsi="Candara" w:cs="Times New Roman"/>
          <w:b/>
          <w:bCs/>
          <w:color w:val="0442FA"/>
          <w:kern w:val="2"/>
          <w:sz w:val="20"/>
          <w:lang w:eastAsia="en-US"/>
        </w:rPr>
        <w:fldChar w:fldCharType="begin"/>
      </w:r>
      <w:r w:rsidRPr="0068110D">
        <w:rPr>
          <w:rFonts w:ascii="Candara" w:eastAsia="Calibri" w:hAnsi="Candara" w:cs="Times New Roman"/>
          <w:b/>
          <w:bCs/>
          <w:color w:val="0442FA"/>
          <w:kern w:val="2"/>
          <w:sz w:val="20"/>
          <w:lang w:eastAsia="en-US"/>
        </w:rPr>
        <w:instrText>HYPERLINK "https://www.preceptaustin.org/ephesians_118-19"</w:instrText>
      </w:r>
      <w:r w:rsidRPr="0068110D">
        <w:rPr>
          <w:rFonts w:ascii="Candara" w:eastAsia="Calibri" w:hAnsi="Candara" w:cs="Times New Roman"/>
          <w:b/>
          <w:bCs/>
          <w:color w:val="0442FA"/>
          <w:kern w:val="2"/>
          <w:sz w:val="20"/>
          <w:lang w:eastAsia="en-US"/>
        </w:rPr>
      </w:r>
      <w:r w:rsidRPr="0068110D">
        <w:rPr>
          <w:rFonts w:ascii="Candara" w:eastAsia="Calibri" w:hAnsi="Candara" w:cs="Times New Roman"/>
          <w:b/>
          <w:bCs/>
          <w:color w:val="0442FA"/>
          <w:kern w:val="2"/>
          <w:sz w:val="20"/>
          <w:lang w:eastAsia="en-US"/>
        </w:rPr>
        <w:fldChar w:fldCharType="separate"/>
      </w:r>
      <w:r w:rsidRPr="0068110D">
        <w:rPr>
          <w:rFonts w:ascii="Candara" w:eastAsia="Calibri" w:hAnsi="Candara" w:cs="Times New Roman"/>
          <w:b/>
          <w:bCs/>
          <w:color w:val="0442FA"/>
          <w:kern w:val="2"/>
          <w:sz w:val="20"/>
          <w:u w:val="single"/>
          <w:lang w:eastAsia="en-US"/>
        </w:rPr>
        <w:t>eido</w:t>
      </w:r>
      <w:proofErr w:type="spellEnd"/>
      <w:r w:rsidRPr="0068110D">
        <w:rPr>
          <w:rFonts w:ascii="Candara" w:eastAsia="Calibri" w:hAnsi="Candara" w:cs="Times New Roman"/>
          <w:b/>
          <w:bCs/>
          <w:color w:val="0442FA"/>
          <w:kern w:val="2"/>
          <w:sz w:val="20"/>
          <w:lang w:eastAsia="en-US"/>
        </w:rPr>
        <w:fldChar w:fldCharType="end"/>
      </w:r>
      <w:hyperlink r:id="rId56" w:history="1">
        <w:r w:rsidRPr="0068110D">
          <w:rPr>
            <w:rFonts w:ascii="Candara" w:eastAsia="Calibri" w:hAnsi="Candara" w:cs="Times New Roman"/>
            <w:b/>
            <w:bCs/>
            <w:color w:val="0442FA"/>
            <w:kern w:val="2"/>
            <w:sz w:val="20"/>
            <w:u w:val="single"/>
            <w:lang w:eastAsia="en-US"/>
          </w:rPr>
          <w:t>/</w:t>
        </w:r>
        <w:proofErr w:type="spellStart"/>
      </w:hyperlink>
      <w:hyperlink r:id="rId57" w:history="1">
        <w:r w:rsidRPr="0068110D">
          <w:rPr>
            <w:rFonts w:ascii="Candara" w:eastAsia="Calibri" w:hAnsi="Candara" w:cs="Times New Roman"/>
            <w:b/>
            <w:bCs/>
            <w:color w:val="0442FA"/>
            <w:kern w:val="2"/>
            <w:sz w:val="20"/>
            <w:u w:val="single"/>
            <w:lang w:eastAsia="en-US"/>
          </w:rPr>
          <w:t>oida</w:t>
        </w:r>
        <w:proofErr w:type="spellEnd"/>
      </w:hyperlink>
      <w:r w:rsidRPr="0068110D">
        <w:rPr>
          <w:rFonts w:ascii="Candara" w:eastAsia="Calibri" w:hAnsi="Candara" w:cs="Times New Roman"/>
          <w:color w:val="3F3F3F"/>
          <w:kern w:val="2"/>
          <w:sz w:val="20"/>
          <w:lang w:eastAsia="en-US"/>
        </w:rPr>
        <w:t>) is the idea of perceiving or seeing and in the </w:t>
      </w:r>
      <w:hyperlink r:id="rId58" w:history="1">
        <w:r w:rsidRPr="0068110D">
          <w:rPr>
            <w:rFonts w:ascii="Candara" w:eastAsia="Calibri" w:hAnsi="Candara" w:cs="Times New Roman"/>
            <w:b/>
            <w:bCs/>
            <w:color w:val="0442FA"/>
            <w:kern w:val="2"/>
            <w:sz w:val="20"/>
            <w:u w:val="single"/>
            <w:lang w:eastAsia="en-US"/>
          </w:rPr>
          <w:t>perfect tense</w:t>
        </w:r>
      </w:hyperlink>
      <w:r w:rsidRPr="0068110D">
        <w:rPr>
          <w:rFonts w:ascii="Candara" w:eastAsia="Calibri" w:hAnsi="Candara" w:cs="Times New Roman"/>
          <w:color w:val="3F3F3F"/>
          <w:kern w:val="2"/>
          <w:sz w:val="20"/>
          <w:lang w:eastAsia="en-US"/>
        </w:rPr>
        <w:t> speaks of the permanence (assurance) of Paul's (and Silas and Timothy's) knowing that the saints at Thessalonica were genuine believers. The Thessalonians response to the preaching of the Gospel by Paul, et. al, constituted indisputable proof of their salvation. Thus Paul, et. al, </w:t>
      </w:r>
      <w:r w:rsidRPr="0068110D">
        <w:rPr>
          <w:rFonts w:ascii="Candara" w:eastAsia="Calibri" w:hAnsi="Candara" w:cs="Times New Roman"/>
          <w:b/>
          <w:bCs/>
          <w:color w:val="3F3F3F"/>
          <w:kern w:val="2"/>
          <w:sz w:val="20"/>
          <w:lang w:eastAsia="en-US"/>
        </w:rPr>
        <w:t>know</w:t>
      </w:r>
      <w:r w:rsidRPr="0068110D">
        <w:rPr>
          <w:rFonts w:ascii="Candara" w:eastAsia="Calibri" w:hAnsi="Candara" w:cs="Times New Roman"/>
          <w:color w:val="3F3F3F"/>
          <w:kern w:val="2"/>
          <w:sz w:val="20"/>
          <w:lang w:eastAsia="en-US"/>
        </w:rPr>
        <w:t> that the Thessalonian believers are among the elect of God because of the unmistakable signs of new life, as elaborated on in </w:t>
      </w:r>
      <w:hyperlink r:id="rId59" w:history="1">
        <w:r w:rsidRPr="0068110D">
          <w:rPr>
            <w:rFonts w:ascii="Candara" w:eastAsia="Calibri" w:hAnsi="Candara" w:cs="Times New Roman"/>
            <w:color w:val="0442FA"/>
            <w:kern w:val="2"/>
            <w:sz w:val="20"/>
            <w:u w:val="single"/>
            <w:lang w:eastAsia="en-US"/>
          </w:rPr>
          <w:t>1 Th 1:5-9</w:t>
        </w:r>
      </w:hyperlink>
      <w:r w:rsidRPr="0068110D">
        <w:rPr>
          <w:rFonts w:ascii="Candara" w:eastAsia="Calibri" w:hAnsi="Candara" w:cs="Times New Roman"/>
          <w:color w:val="3F3F3F"/>
          <w:kern w:val="2"/>
          <w:sz w:val="20"/>
          <w:lang w:eastAsia="en-US"/>
        </w:rPr>
        <w:t>.. This knowledge enhances Paul's sense of thanksgiving to God. As someone has said Paul's </w:t>
      </w:r>
      <w:r w:rsidRPr="0068110D">
        <w:rPr>
          <w:rFonts w:ascii="Candara" w:eastAsia="Calibri" w:hAnsi="Candara" w:cs="Times New Roman"/>
          <w:b/>
          <w:bCs/>
          <w:color w:val="3F3F3F"/>
          <w:kern w:val="2"/>
          <w:sz w:val="20"/>
          <w:lang w:eastAsia="en-US"/>
        </w:rPr>
        <w:t>knowing</w:t>
      </w:r>
      <w:r w:rsidRPr="0068110D">
        <w:rPr>
          <w:rFonts w:ascii="Candara" w:eastAsia="Calibri" w:hAnsi="Candara" w:cs="Times New Roman"/>
          <w:color w:val="3F3F3F"/>
          <w:kern w:val="2"/>
          <w:sz w:val="20"/>
          <w:lang w:eastAsia="en-US"/>
        </w:rPr>
        <w:t> came from the Thessalonians </w:t>
      </w:r>
      <w:r w:rsidRPr="0068110D">
        <w:rPr>
          <w:rFonts w:ascii="Candara" w:eastAsia="Calibri" w:hAnsi="Candara" w:cs="Times New Roman"/>
          <w:b/>
          <w:bCs/>
          <w:color w:val="3F3F3F"/>
          <w:kern w:val="2"/>
          <w:sz w:val="20"/>
          <w:lang w:eastAsia="en-US"/>
        </w:rPr>
        <w:t>doing</w:t>
      </w:r>
      <w:r w:rsidRPr="0068110D">
        <w:rPr>
          <w:rFonts w:ascii="Candara" w:eastAsia="Calibri" w:hAnsi="Candara" w:cs="Times New Roman"/>
          <w:color w:val="3F3F3F"/>
          <w:kern w:val="2"/>
          <w:sz w:val="20"/>
          <w:lang w:eastAsia="en-US"/>
        </w:rPr>
        <w:t> as the Thessalonians brought forth with the fruit of true repentance.</w:t>
      </w:r>
      <w:r w:rsidRPr="0068110D">
        <w:rPr>
          <w:rFonts w:ascii="Candara" w:eastAsia="Calibri" w:hAnsi="Candara" w:cs="Times New Roman"/>
          <w:color w:val="000000"/>
          <w:kern w:val="2"/>
          <w:sz w:val="20"/>
          <w:lang w:eastAsia="en-US"/>
        </w:rPr>
        <w:t xml:space="preserve"> </w:t>
      </w:r>
      <w:r w:rsidRPr="0068110D">
        <w:rPr>
          <w:rFonts w:ascii="Candara" w:eastAsia="Calibri" w:hAnsi="Candara" w:cs="Times New Roman"/>
          <w:b/>
          <w:bCs/>
          <w:color w:val="3F3F3F"/>
          <w:kern w:val="2"/>
          <w:sz w:val="20"/>
          <w:lang w:eastAsia="en-US"/>
        </w:rPr>
        <w:t>v.4 Beloved</w:t>
      </w:r>
      <w:r w:rsidRPr="0068110D">
        <w:rPr>
          <w:rFonts w:ascii="Candara" w:eastAsia="Calibri" w:hAnsi="Candara" w:cs="Times New Roman"/>
          <w:color w:val="3F3F3F"/>
          <w:kern w:val="2"/>
          <w:sz w:val="20"/>
          <w:lang w:eastAsia="en-US"/>
        </w:rPr>
        <w:t> (</w:t>
      </w:r>
      <w:hyperlink r:id="rId60" w:history="1">
        <w:r w:rsidRPr="0068110D">
          <w:rPr>
            <w:rFonts w:ascii="Candara" w:eastAsia="Calibri" w:hAnsi="Candara" w:cs="Times New Roman"/>
            <w:color w:val="0442FA"/>
            <w:kern w:val="2"/>
            <w:sz w:val="20"/>
            <w:u w:val="single"/>
            <w:lang w:eastAsia="en-US"/>
          </w:rPr>
          <w:t>25</w:t>
        </w:r>
      </w:hyperlink>
      <w:r w:rsidRPr="0068110D">
        <w:rPr>
          <w:rFonts w:ascii="Candara" w:eastAsia="Calibri" w:hAnsi="Candara" w:cs="Times New Roman"/>
          <w:color w:val="3F3F3F"/>
          <w:kern w:val="2"/>
          <w:sz w:val="20"/>
          <w:lang w:eastAsia="en-US"/>
        </w:rPr>
        <w:t>) (</w:t>
      </w:r>
      <w:proofErr w:type="spellStart"/>
      <w:r w:rsidRPr="0068110D">
        <w:rPr>
          <w:rFonts w:ascii="Candara" w:eastAsia="Calibri" w:hAnsi="Candara" w:cs="Times New Roman"/>
          <w:b/>
          <w:bCs/>
          <w:color w:val="0442FA"/>
          <w:kern w:val="2"/>
          <w:sz w:val="20"/>
          <w:lang w:eastAsia="en-US"/>
        </w:rPr>
        <w:fldChar w:fldCharType="begin"/>
      </w:r>
      <w:r w:rsidRPr="0068110D">
        <w:rPr>
          <w:rFonts w:ascii="Candara" w:eastAsia="Calibri" w:hAnsi="Candara" w:cs="Times New Roman"/>
          <w:b/>
          <w:bCs/>
          <w:color w:val="0442FA"/>
          <w:kern w:val="2"/>
          <w:sz w:val="20"/>
          <w:lang w:eastAsia="en-US"/>
        </w:rPr>
        <w:instrText>HYPERLINK "https://www.preceptaustin.org/1thessalonians_49-10"</w:instrText>
      </w:r>
      <w:r w:rsidRPr="0068110D">
        <w:rPr>
          <w:rFonts w:ascii="Candara" w:eastAsia="Calibri" w:hAnsi="Candara" w:cs="Times New Roman"/>
          <w:b/>
          <w:bCs/>
          <w:color w:val="0442FA"/>
          <w:kern w:val="2"/>
          <w:sz w:val="20"/>
          <w:lang w:eastAsia="en-US"/>
        </w:rPr>
      </w:r>
      <w:r w:rsidRPr="0068110D">
        <w:rPr>
          <w:rFonts w:ascii="Candara" w:eastAsia="Calibri" w:hAnsi="Candara" w:cs="Times New Roman"/>
          <w:b/>
          <w:bCs/>
          <w:color w:val="0442FA"/>
          <w:kern w:val="2"/>
          <w:sz w:val="20"/>
          <w:lang w:eastAsia="en-US"/>
        </w:rPr>
        <w:fldChar w:fldCharType="separate"/>
      </w:r>
      <w:r w:rsidRPr="0068110D">
        <w:rPr>
          <w:rFonts w:ascii="Candara" w:eastAsia="Calibri" w:hAnsi="Candara" w:cs="Times New Roman"/>
          <w:b/>
          <w:bCs/>
          <w:color w:val="0442FA"/>
          <w:kern w:val="2"/>
          <w:sz w:val="20"/>
          <w:u w:val="single"/>
          <w:lang w:eastAsia="en-US"/>
        </w:rPr>
        <w:t>agapao</w:t>
      </w:r>
      <w:proofErr w:type="spellEnd"/>
      <w:r w:rsidRPr="0068110D">
        <w:rPr>
          <w:rFonts w:ascii="Candara" w:eastAsia="Calibri" w:hAnsi="Candara" w:cs="Times New Roman"/>
          <w:b/>
          <w:bCs/>
          <w:color w:val="0442FA"/>
          <w:kern w:val="2"/>
          <w:sz w:val="20"/>
          <w:lang w:eastAsia="en-US"/>
        </w:rPr>
        <w:fldChar w:fldCharType="end"/>
      </w:r>
      <w:r w:rsidRPr="0068110D">
        <w:rPr>
          <w:rFonts w:ascii="Candara" w:eastAsia="Calibri" w:hAnsi="Candara" w:cs="Times New Roman"/>
          <w:color w:val="3F3F3F"/>
          <w:kern w:val="2"/>
          <w:sz w:val="20"/>
          <w:lang w:eastAsia="en-US"/>
        </w:rPr>
        <w:t>) is an active love given independent of whether the recipient's deserve it and a love which seeks their best interest. The verb is </w:t>
      </w:r>
      <w:hyperlink r:id="rId61" w:history="1">
        <w:r w:rsidRPr="0068110D">
          <w:rPr>
            <w:rFonts w:ascii="Candara" w:eastAsia="Calibri" w:hAnsi="Candara" w:cs="Times New Roman"/>
            <w:b/>
            <w:bCs/>
            <w:color w:val="0442FA"/>
            <w:kern w:val="2"/>
            <w:sz w:val="20"/>
            <w:u w:val="single"/>
            <w:lang w:eastAsia="en-US"/>
          </w:rPr>
          <w:t>perfect tense</w:t>
        </w:r>
      </w:hyperlink>
      <w:r w:rsidRPr="0068110D">
        <w:rPr>
          <w:rFonts w:ascii="Candara" w:eastAsia="Calibri" w:hAnsi="Candara" w:cs="Times New Roman"/>
          <w:color w:val="3F3F3F"/>
          <w:kern w:val="2"/>
          <w:sz w:val="20"/>
          <w:lang w:eastAsia="en-US"/>
        </w:rPr>
        <w:t> (speaks of the permanent, enduring and unchangeable nature of God's love) and </w:t>
      </w:r>
      <w:hyperlink r:id="rId62" w:history="1">
        <w:r w:rsidRPr="0068110D">
          <w:rPr>
            <w:rFonts w:ascii="Candara" w:eastAsia="Calibri" w:hAnsi="Candara" w:cs="Times New Roman"/>
            <w:b/>
            <w:bCs/>
            <w:color w:val="0442FA"/>
            <w:kern w:val="2"/>
            <w:sz w:val="20"/>
            <w:u w:val="single"/>
            <w:lang w:eastAsia="en-US"/>
          </w:rPr>
          <w:t>passive voice</w:t>
        </w:r>
      </w:hyperlink>
      <w:r w:rsidRPr="0068110D">
        <w:rPr>
          <w:rFonts w:ascii="Candara" w:eastAsia="Calibri" w:hAnsi="Candara" w:cs="Times New Roman"/>
          <w:color w:val="3F3F3F"/>
          <w:kern w:val="2"/>
          <w:sz w:val="20"/>
          <w:lang w:eastAsia="en-US"/>
        </w:rPr>
        <w:t> (indicating that the believer is the "passive" recipient of God's unchangeable love). Note that God choice of us begins with God's love for us. It is in the cross that we see the love of God displayed. </w:t>
      </w:r>
    </w:p>
    <w:p w14:paraId="1C62EE2A" w14:textId="77777777" w:rsidR="0068110D" w:rsidRPr="0068110D" w:rsidRDefault="0068110D" w:rsidP="0068110D">
      <w:pPr>
        <w:spacing w:before="0" w:after="160" w:line="256" w:lineRule="auto"/>
        <w:ind w:left="0" w:right="0"/>
        <w:jc w:val="both"/>
        <w:rPr>
          <w:rFonts w:ascii="Times New Roman" w:eastAsia="Times New Roman" w:hAnsi="Times New Roman" w:cs="Times New Roman"/>
          <w:color w:val="auto"/>
          <w:kern w:val="0"/>
          <w:sz w:val="20"/>
          <w:lang w:eastAsia="en-US"/>
        </w:rPr>
      </w:pPr>
      <w:r w:rsidRPr="0068110D">
        <w:rPr>
          <w:rFonts w:ascii="Candara" w:eastAsia="Calibri" w:hAnsi="Candara" w:cs="Times New Roman"/>
          <w:b/>
          <w:bCs/>
          <w:color w:val="3F3F3F"/>
          <w:kern w:val="2"/>
          <w:sz w:val="20"/>
          <w:lang w:eastAsia="en-US"/>
        </w:rPr>
        <w:t>V.4 Has chosen you/Choice of you</w:t>
      </w:r>
      <w:r w:rsidRPr="0068110D">
        <w:rPr>
          <w:rFonts w:ascii="Candara" w:eastAsia="Calibri" w:hAnsi="Candara" w:cs="Times New Roman"/>
          <w:color w:val="3F3F3F"/>
          <w:kern w:val="2"/>
          <w:sz w:val="20"/>
          <w:lang w:eastAsia="en-US"/>
        </w:rPr>
        <w:t> (</w:t>
      </w:r>
      <w:hyperlink r:id="rId63" w:history="1">
        <w:r w:rsidRPr="0068110D">
          <w:rPr>
            <w:rFonts w:ascii="Candara" w:eastAsia="Calibri" w:hAnsi="Candara" w:cs="Times New Roman"/>
            <w:color w:val="0442FA"/>
            <w:kern w:val="2"/>
            <w:sz w:val="20"/>
            <w:u w:val="single"/>
            <w:lang w:eastAsia="en-US"/>
          </w:rPr>
          <w:t>1589</w:t>
        </w:r>
      </w:hyperlink>
      <w:r w:rsidRPr="0068110D">
        <w:rPr>
          <w:rFonts w:ascii="Candara" w:eastAsia="Calibri" w:hAnsi="Candara" w:cs="Times New Roman"/>
          <w:color w:val="3F3F3F"/>
          <w:kern w:val="2"/>
          <w:sz w:val="20"/>
          <w:lang w:eastAsia="en-US"/>
        </w:rPr>
        <w:t>) (literally "your election") (</w:t>
      </w:r>
      <w:proofErr w:type="spellStart"/>
      <w:r w:rsidRPr="0068110D">
        <w:rPr>
          <w:rFonts w:ascii="Candara" w:eastAsia="Calibri" w:hAnsi="Candara" w:cs="Times New Roman"/>
          <w:b/>
          <w:bCs/>
          <w:color w:val="0442FA"/>
          <w:kern w:val="2"/>
          <w:sz w:val="20"/>
          <w:lang w:eastAsia="en-US"/>
        </w:rPr>
        <w:fldChar w:fldCharType="begin"/>
      </w:r>
      <w:r w:rsidRPr="0068110D">
        <w:rPr>
          <w:rFonts w:ascii="Candara" w:eastAsia="Calibri" w:hAnsi="Candara" w:cs="Times New Roman"/>
          <w:b/>
          <w:bCs/>
          <w:color w:val="0442FA"/>
          <w:kern w:val="2"/>
          <w:sz w:val="20"/>
          <w:lang w:eastAsia="en-US"/>
        </w:rPr>
        <w:instrText>HYPERLINK "https://www.preceptaustin.org/romans_99-13"</w:instrText>
      </w:r>
      <w:r w:rsidRPr="0068110D">
        <w:rPr>
          <w:rFonts w:ascii="Candara" w:eastAsia="Calibri" w:hAnsi="Candara" w:cs="Times New Roman"/>
          <w:b/>
          <w:bCs/>
          <w:color w:val="0442FA"/>
          <w:kern w:val="2"/>
          <w:sz w:val="20"/>
          <w:lang w:eastAsia="en-US"/>
        </w:rPr>
      </w:r>
      <w:r w:rsidRPr="0068110D">
        <w:rPr>
          <w:rFonts w:ascii="Candara" w:eastAsia="Calibri" w:hAnsi="Candara" w:cs="Times New Roman"/>
          <w:b/>
          <w:bCs/>
          <w:color w:val="0442FA"/>
          <w:kern w:val="2"/>
          <w:sz w:val="20"/>
          <w:lang w:eastAsia="en-US"/>
        </w:rPr>
        <w:fldChar w:fldCharType="separate"/>
      </w:r>
      <w:r w:rsidRPr="0068110D">
        <w:rPr>
          <w:rFonts w:ascii="Candara" w:eastAsia="Calibri" w:hAnsi="Candara" w:cs="Times New Roman"/>
          <w:b/>
          <w:bCs/>
          <w:color w:val="0442FA"/>
          <w:kern w:val="2"/>
          <w:sz w:val="20"/>
          <w:u w:val="single"/>
          <w:lang w:eastAsia="en-US"/>
        </w:rPr>
        <w:t>ekloge</w:t>
      </w:r>
      <w:proofErr w:type="spellEnd"/>
      <w:r w:rsidRPr="0068110D">
        <w:rPr>
          <w:rFonts w:ascii="Candara" w:eastAsia="Calibri" w:hAnsi="Candara" w:cs="Times New Roman"/>
          <w:b/>
          <w:bCs/>
          <w:color w:val="0442FA"/>
          <w:kern w:val="2"/>
          <w:sz w:val="20"/>
          <w:lang w:eastAsia="en-US"/>
        </w:rPr>
        <w:fldChar w:fldCharType="end"/>
      </w:r>
      <w:r w:rsidRPr="0068110D">
        <w:rPr>
          <w:rFonts w:ascii="Candara" w:eastAsia="Calibri" w:hAnsi="Candara" w:cs="Times New Roman"/>
          <w:color w:val="3F3F3F"/>
          <w:kern w:val="2"/>
          <w:sz w:val="20"/>
          <w:lang w:eastAsia="en-US"/>
        </w:rPr>
        <w:t> from </w:t>
      </w:r>
      <w:proofErr w:type="spellStart"/>
      <w:r w:rsidRPr="0068110D">
        <w:rPr>
          <w:rFonts w:ascii="Candara" w:eastAsia="Calibri" w:hAnsi="Candara" w:cs="Times New Roman"/>
          <w:b/>
          <w:bCs/>
          <w:color w:val="0442FA"/>
          <w:kern w:val="2"/>
          <w:sz w:val="20"/>
          <w:lang w:eastAsia="en-US"/>
        </w:rPr>
        <w:fldChar w:fldCharType="begin"/>
      </w:r>
      <w:r w:rsidRPr="0068110D">
        <w:rPr>
          <w:rFonts w:ascii="Candara" w:eastAsia="Calibri" w:hAnsi="Candara" w:cs="Times New Roman"/>
          <w:b/>
          <w:bCs/>
          <w:color w:val="0442FA"/>
          <w:kern w:val="2"/>
          <w:sz w:val="20"/>
          <w:lang w:eastAsia="en-US"/>
        </w:rPr>
        <w:instrText>HYPERLINK "https://www.preceptaustin.org/ephesians_13-4"</w:instrText>
      </w:r>
      <w:r w:rsidRPr="0068110D">
        <w:rPr>
          <w:rFonts w:ascii="Candara" w:eastAsia="Calibri" w:hAnsi="Candara" w:cs="Times New Roman"/>
          <w:b/>
          <w:bCs/>
          <w:color w:val="0442FA"/>
          <w:kern w:val="2"/>
          <w:sz w:val="20"/>
          <w:lang w:eastAsia="en-US"/>
        </w:rPr>
      </w:r>
      <w:r w:rsidRPr="0068110D">
        <w:rPr>
          <w:rFonts w:ascii="Candara" w:eastAsia="Calibri" w:hAnsi="Candara" w:cs="Times New Roman"/>
          <w:b/>
          <w:bCs/>
          <w:color w:val="0442FA"/>
          <w:kern w:val="2"/>
          <w:sz w:val="20"/>
          <w:lang w:eastAsia="en-US"/>
        </w:rPr>
        <w:fldChar w:fldCharType="separate"/>
      </w:r>
      <w:r w:rsidRPr="0068110D">
        <w:rPr>
          <w:rFonts w:ascii="Candara" w:eastAsia="Calibri" w:hAnsi="Candara" w:cs="Times New Roman"/>
          <w:b/>
          <w:bCs/>
          <w:color w:val="0442FA"/>
          <w:kern w:val="2"/>
          <w:sz w:val="20"/>
          <w:u w:val="single"/>
          <w:lang w:eastAsia="en-US"/>
        </w:rPr>
        <w:t>eklegomai</w:t>
      </w:r>
      <w:proofErr w:type="spellEnd"/>
      <w:r w:rsidRPr="0068110D">
        <w:rPr>
          <w:rFonts w:ascii="Candara" w:eastAsia="Calibri" w:hAnsi="Candara" w:cs="Times New Roman"/>
          <w:b/>
          <w:bCs/>
          <w:color w:val="0442FA"/>
          <w:kern w:val="2"/>
          <w:sz w:val="20"/>
          <w:lang w:eastAsia="en-US"/>
        </w:rPr>
        <w:fldChar w:fldCharType="end"/>
      </w:r>
      <w:r w:rsidRPr="0068110D">
        <w:rPr>
          <w:rFonts w:ascii="Candara" w:eastAsia="Calibri" w:hAnsi="Candara" w:cs="Times New Roman"/>
          <w:color w:val="3F3F3F"/>
          <w:kern w:val="2"/>
          <w:sz w:val="20"/>
          <w:lang w:eastAsia="en-US"/>
        </w:rPr>
        <w:t>) refers to a believer's election by God. The Thessalonian believers were the elect, chosen of God solely by His sovereign, loving purpose, apart from any human merit or wisdom. God in eternity past sovereignly chose them (as well as all believers) for salvation, drawing them to Himself in time, by the work of the Holy Spirit. The root word (</w:t>
      </w:r>
      <w:r w:rsidRPr="0068110D">
        <w:rPr>
          <w:rFonts w:ascii="Candara" w:eastAsia="Calibri" w:hAnsi="Candara" w:cs="Times New Roman"/>
          <w:b/>
          <w:bCs/>
          <w:color w:val="3F3F3F"/>
          <w:kern w:val="2"/>
          <w:sz w:val="20"/>
          <w:lang w:eastAsia="en-US"/>
        </w:rPr>
        <w:t>eklegomai</w:t>
      </w:r>
      <w:r w:rsidRPr="0068110D">
        <w:rPr>
          <w:rFonts w:ascii="Candara" w:eastAsia="Calibri" w:hAnsi="Candara" w:cs="Times New Roman"/>
          <w:color w:val="3F3F3F"/>
          <w:kern w:val="2"/>
          <w:sz w:val="20"/>
          <w:lang w:eastAsia="en-US"/>
        </w:rPr>
        <w:t>) is used twice by Jesus who addressed His disciples informing them that "You did not </w:t>
      </w:r>
      <w:r w:rsidRPr="0068110D">
        <w:rPr>
          <w:rFonts w:ascii="Candara" w:eastAsia="Calibri" w:hAnsi="Candara" w:cs="Times New Roman"/>
          <w:b/>
          <w:bCs/>
          <w:color w:val="3F3F3F"/>
          <w:kern w:val="2"/>
          <w:sz w:val="20"/>
          <w:lang w:eastAsia="en-US"/>
        </w:rPr>
        <w:t>choose</w:t>
      </w:r>
      <w:r w:rsidRPr="0068110D">
        <w:rPr>
          <w:rFonts w:ascii="Candara" w:eastAsia="Calibri" w:hAnsi="Candara" w:cs="Times New Roman"/>
          <w:color w:val="3F3F3F"/>
          <w:kern w:val="2"/>
          <w:sz w:val="20"/>
          <w:lang w:eastAsia="en-US"/>
        </w:rPr>
        <w:t> Me, but I </w:t>
      </w:r>
      <w:r w:rsidRPr="0068110D">
        <w:rPr>
          <w:rFonts w:ascii="Candara" w:eastAsia="Calibri" w:hAnsi="Candara" w:cs="Times New Roman"/>
          <w:b/>
          <w:bCs/>
          <w:color w:val="3F3F3F"/>
          <w:kern w:val="2"/>
          <w:sz w:val="20"/>
          <w:lang w:eastAsia="en-US"/>
        </w:rPr>
        <w:t>chose</w:t>
      </w:r>
      <w:r w:rsidRPr="0068110D">
        <w:rPr>
          <w:rFonts w:ascii="Candara" w:eastAsia="Calibri" w:hAnsi="Candara" w:cs="Times New Roman"/>
          <w:color w:val="3F3F3F"/>
          <w:kern w:val="2"/>
          <w:sz w:val="20"/>
          <w:lang w:eastAsia="en-US"/>
        </w:rPr>
        <w:t> you, and appointed you, that you should go and bear fruit, and that your fruit should remain, that whatever you ask of the Father in My name, He may give to you."</w:t>
      </w:r>
    </w:p>
    <w:p w14:paraId="3C60CD99" w14:textId="4D8D3230" w:rsidR="00A004B5" w:rsidRPr="00A004B5" w:rsidRDefault="00DF7215" w:rsidP="00A004B5">
      <w:pPr>
        <w:spacing w:before="0" w:after="160" w:line="256" w:lineRule="auto"/>
        <w:ind w:left="0" w:right="0"/>
        <w:jc w:val="both"/>
        <w:rPr>
          <w:rFonts w:ascii="Times New Roman" w:eastAsia="Times New Roman" w:hAnsi="Times New Roman" w:cs="Times New Roman"/>
          <w:color w:val="auto"/>
          <w:kern w:val="0"/>
          <w:sz w:val="18"/>
          <w:szCs w:val="18"/>
          <w:lang w:eastAsia="en-US"/>
        </w:rPr>
      </w:pPr>
      <w:r w:rsidRPr="000C2109">
        <w:rPr>
          <w:rFonts w:ascii="Candara" w:eastAsia="Calibri" w:hAnsi="Candara" w:cs="Times New Roman"/>
          <w:b/>
          <w:bCs/>
          <w:color w:val="FF0000"/>
          <w:kern w:val="2"/>
          <w:sz w:val="22"/>
          <w:szCs w:val="22"/>
          <w:lang w:eastAsia="en-US"/>
        </w:rPr>
        <w:t>(SLD 5</w:t>
      </w:r>
      <w:r w:rsidR="00F905AF" w:rsidRPr="000C2109">
        <w:rPr>
          <w:rFonts w:ascii="Candara" w:eastAsia="Calibri" w:hAnsi="Candara" w:cs="Times New Roman"/>
          <w:b/>
          <w:bCs/>
          <w:color w:val="FF0000"/>
          <w:kern w:val="2"/>
          <w:sz w:val="22"/>
          <w:szCs w:val="22"/>
          <w:lang w:eastAsia="en-US"/>
        </w:rPr>
        <w:t>1</w:t>
      </w:r>
      <w:r w:rsidRPr="000C2109">
        <w:rPr>
          <w:rFonts w:ascii="Candara" w:eastAsia="Calibri" w:hAnsi="Candara" w:cs="Times New Roman"/>
          <w:b/>
          <w:bCs/>
          <w:color w:val="FF0000"/>
          <w:kern w:val="2"/>
          <w:sz w:val="22"/>
          <w:szCs w:val="22"/>
          <w:lang w:eastAsia="en-US"/>
        </w:rPr>
        <w:t xml:space="preserve">) </w:t>
      </w:r>
      <w:r w:rsidR="00A004B5" w:rsidRPr="00A004B5">
        <w:rPr>
          <w:rFonts w:ascii="Candara" w:eastAsia="Calibri" w:hAnsi="Candara" w:cs="Times New Roman"/>
          <w:b/>
          <w:bCs/>
          <w:color w:val="3F3F3F"/>
          <w:kern w:val="2"/>
          <w:sz w:val="20"/>
          <w:lang w:eastAsia="en-US"/>
        </w:rPr>
        <w:t>V.5</w:t>
      </w:r>
      <w:r w:rsidR="00A004B5" w:rsidRPr="00A004B5">
        <w:rPr>
          <w:rFonts w:ascii="Candara" w:eastAsia="Calibri" w:hAnsi="Candara" w:cs="Times New Roman"/>
          <w:color w:val="3F3F3F"/>
          <w:kern w:val="2"/>
          <w:sz w:val="20"/>
          <w:lang w:eastAsia="en-US"/>
        </w:rPr>
        <w:t xml:space="preserve"> </w:t>
      </w:r>
      <w:r w:rsidR="00A004B5" w:rsidRPr="00A004B5">
        <w:rPr>
          <w:rFonts w:ascii="Candara" w:eastAsia="Calibri" w:hAnsi="Candara" w:cs="Times New Roman"/>
          <w:b/>
          <w:bCs/>
          <w:color w:val="3F3F3F"/>
          <w:kern w:val="2"/>
          <w:sz w:val="20"/>
          <w:highlight w:val="yellow"/>
          <w:lang w:eastAsia="en-US"/>
        </w:rPr>
        <w:t>For</w:t>
      </w:r>
      <w:r w:rsidR="00A004B5" w:rsidRPr="00A004B5">
        <w:rPr>
          <w:rFonts w:ascii="Candara" w:eastAsia="Calibri" w:hAnsi="Candara" w:cs="Times New Roman"/>
          <w:color w:val="3F3F3F"/>
          <w:kern w:val="2"/>
          <w:sz w:val="20"/>
          <w:lang w:eastAsia="en-US"/>
        </w:rPr>
        <w:t> (</w:t>
      </w:r>
      <w:hyperlink r:id="rId64" w:history="1">
        <w:r w:rsidR="00A004B5" w:rsidRPr="00A004B5">
          <w:rPr>
            <w:rFonts w:ascii="Candara" w:eastAsia="Calibri" w:hAnsi="Candara" w:cs="Times New Roman"/>
            <w:color w:val="0442FA"/>
            <w:kern w:val="2"/>
            <w:sz w:val="20"/>
            <w:u w:val="single"/>
            <w:lang w:eastAsia="en-US"/>
          </w:rPr>
          <w:t>1063</w:t>
        </w:r>
      </w:hyperlink>
      <w:r w:rsidR="00A004B5" w:rsidRPr="00A004B5">
        <w:rPr>
          <w:rFonts w:ascii="Candara" w:eastAsia="Calibri" w:hAnsi="Candara" w:cs="Times New Roman"/>
          <w:color w:val="3F3F3F"/>
          <w:kern w:val="2"/>
          <w:sz w:val="20"/>
          <w:lang w:eastAsia="en-US"/>
        </w:rPr>
        <w:t>) (</w:t>
      </w:r>
      <w:r w:rsidR="00A004B5" w:rsidRPr="00A004B5">
        <w:rPr>
          <w:rFonts w:ascii="Candara" w:eastAsia="Calibri" w:hAnsi="Candara" w:cs="Times New Roman"/>
          <w:b/>
          <w:bCs/>
          <w:color w:val="3F3F3F"/>
          <w:kern w:val="2"/>
          <w:sz w:val="20"/>
          <w:lang w:eastAsia="en-US"/>
        </w:rPr>
        <w:t>gar</w:t>
      </w:r>
      <w:r w:rsidR="00A004B5" w:rsidRPr="00A004B5">
        <w:rPr>
          <w:rFonts w:ascii="Candara" w:eastAsia="Calibri" w:hAnsi="Candara" w:cs="Times New Roman"/>
          <w:color w:val="3F3F3F"/>
          <w:kern w:val="2"/>
          <w:sz w:val="20"/>
          <w:lang w:eastAsia="en-US"/>
        </w:rPr>
        <w:t>) is a subordinating conjunction expressing cause or explanation and thus introduces an explanation. In simple terms </w:t>
      </w:r>
      <w:r w:rsidR="00A004B5" w:rsidRPr="00A004B5">
        <w:rPr>
          <w:rFonts w:ascii="Candara" w:eastAsia="Calibri" w:hAnsi="Candara" w:cs="Times New Roman"/>
          <w:b/>
          <w:bCs/>
          <w:color w:val="3F3F3F"/>
          <w:kern w:val="2"/>
          <w:sz w:val="20"/>
          <w:lang w:eastAsia="en-US"/>
        </w:rPr>
        <w:t>for</w:t>
      </w:r>
      <w:r w:rsidR="00A004B5" w:rsidRPr="00A004B5">
        <w:rPr>
          <w:rFonts w:ascii="Candara" w:eastAsia="Calibri" w:hAnsi="Candara" w:cs="Times New Roman"/>
          <w:color w:val="3F3F3F"/>
          <w:kern w:val="2"/>
          <w:sz w:val="20"/>
          <w:lang w:eastAsia="en-US"/>
        </w:rPr>
        <w:t> is a </w:t>
      </w:r>
      <w:hyperlink r:id="rId65" w:history="1">
        <w:r w:rsidR="00A004B5" w:rsidRPr="00A004B5">
          <w:rPr>
            <w:rFonts w:ascii="Candara" w:eastAsia="Calibri" w:hAnsi="Candara" w:cs="Times New Roman"/>
            <w:b/>
            <w:bCs/>
            <w:color w:val="0442FA"/>
            <w:kern w:val="2"/>
            <w:sz w:val="20"/>
            <w:u w:val="single"/>
            <w:lang w:eastAsia="en-US"/>
          </w:rPr>
          <w:t>term of explanation</w:t>
        </w:r>
      </w:hyperlink>
      <w:r w:rsidR="00A004B5" w:rsidRPr="00A004B5">
        <w:rPr>
          <w:rFonts w:ascii="Candara" w:eastAsia="Calibri" w:hAnsi="Candara" w:cs="Times New Roman"/>
          <w:color w:val="3F3F3F"/>
          <w:kern w:val="2"/>
          <w:sz w:val="20"/>
          <w:lang w:eastAsia="en-US"/>
        </w:rPr>
        <w:t> and its occurrence should always prompt one to pause and ponder the text and context, asking what the author is explaining, how does he explain it, etc. While not every "for" in the Bible is a </w:t>
      </w:r>
      <w:hyperlink r:id="rId66" w:history="1">
        <w:r w:rsidR="00A004B5" w:rsidRPr="00A004B5">
          <w:rPr>
            <w:rFonts w:ascii="Candara" w:eastAsia="Calibri" w:hAnsi="Candara" w:cs="Times New Roman"/>
            <w:color w:val="0442FA"/>
            <w:kern w:val="2"/>
            <w:sz w:val="20"/>
            <w:u w:val="single"/>
            <w:lang w:eastAsia="en-US"/>
          </w:rPr>
          <w:t>term of explanation</w:t>
        </w:r>
      </w:hyperlink>
      <w:r w:rsidR="00A004B5" w:rsidRPr="00A004B5">
        <w:rPr>
          <w:rFonts w:ascii="Candara" w:eastAsia="Calibri" w:hAnsi="Candara" w:cs="Times New Roman"/>
          <w:color w:val="3F3F3F"/>
          <w:kern w:val="2"/>
          <w:sz w:val="20"/>
          <w:lang w:eastAsia="en-US"/>
        </w:rPr>
        <w:t>, most are and since there are over 7500 uses of for (NAS), you will have ample opportunity to observe and interrogate the text.</w:t>
      </w:r>
    </w:p>
    <w:p w14:paraId="68BC3ACD" w14:textId="77777777" w:rsidR="00A004B5" w:rsidRPr="00A004B5" w:rsidRDefault="00A004B5" w:rsidP="00A004B5">
      <w:pPr>
        <w:spacing w:before="0" w:after="160" w:line="256" w:lineRule="auto"/>
        <w:ind w:left="0" w:right="0"/>
        <w:jc w:val="both"/>
        <w:rPr>
          <w:rFonts w:ascii="Times New Roman" w:eastAsia="Times New Roman" w:hAnsi="Times New Roman" w:cs="Times New Roman"/>
          <w:color w:val="auto"/>
          <w:kern w:val="0"/>
          <w:sz w:val="18"/>
          <w:szCs w:val="18"/>
          <w:lang w:eastAsia="en-US"/>
        </w:rPr>
      </w:pPr>
      <w:r w:rsidRPr="00A004B5">
        <w:rPr>
          <w:rFonts w:ascii="Candara" w:eastAsia="Calibri" w:hAnsi="Candara" w:cs="Times New Roman"/>
          <w:color w:val="3F3F3F"/>
          <w:kern w:val="2"/>
          <w:sz w:val="20"/>
          <w:lang w:eastAsia="en-US"/>
        </w:rPr>
        <w:t>In this </w:t>
      </w:r>
      <w:hyperlink r:id="rId67" w:history="1">
        <w:r w:rsidRPr="00A004B5">
          <w:rPr>
            <w:rFonts w:ascii="Candara" w:eastAsia="Calibri" w:hAnsi="Candara" w:cs="Times New Roman"/>
            <w:b/>
            <w:bCs/>
            <w:color w:val="0442FA"/>
            <w:kern w:val="2"/>
            <w:sz w:val="20"/>
            <w:u w:val="single"/>
            <w:lang w:eastAsia="en-US"/>
          </w:rPr>
          <w:t>context</w:t>
        </w:r>
      </w:hyperlink>
      <w:r w:rsidRPr="00A004B5">
        <w:rPr>
          <w:rFonts w:ascii="Candara" w:eastAsia="Calibri" w:hAnsi="Candara" w:cs="Times New Roman"/>
          <w:color w:val="3F3F3F"/>
          <w:kern w:val="2"/>
          <w:sz w:val="20"/>
          <w:lang w:eastAsia="en-US"/>
        </w:rPr>
        <w:t> </w:t>
      </w:r>
      <w:r w:rsidRPr="00A004B5">
        <w:rPr>
          <w:rFonts w:ascii="Candara" w:eastAsia="Calibri" w:hAnsi="Candara" w:cs="Times New Roman"/>
          <w:b/>
          <w:bCs/>
          <w:i/>
          <w:iCs/>
          <w:color w:val="3F3F3F"/>
          <w:kern w:val="2"/>
          <w:sz w:val="20"/>
          <w:lang w:eastAsia="en-US"/>
        </w:rPr>
        <w:t>for</w:t>
      </w:r>
      <w:r w:rsidRPr="00A004B5">
        <w:rPr>
          <w:rFonts w:ascii="Candara" w:eastAsia="Calibri" w:hAnsi="Candara" w:cs="Times New Roman"/>
          <w:color w:val="3F3F3F"/>
          <w:kern w:val="2"/>
          <w:sz w:val="20"/>
          <w:lang w:eastAsia="en-US"/>
        </w:rPr>
        <w:t> begins Paul's explanation of how he could state with such confidence and assurance that the Thessalonians were in fact "</w:t>
      </w:r>
      <w:r w:rsidRPr="00A004B5">
        <w:rPr>
          <w:rFonts w:ascii="Candara" w:eastAsia="Calibri" w:hAnsi="Candara" w:cs="Times New Roman"/>
          <w:b/>
          <w:bCs/>
          <w:i/>
          <w:iCs/>
          <w:color w:val="3F3F3F"/>
          <w:kern w:val="2"/>
          <w:sz w:val="20"/>
          <w:lang w:eastAsia="en-US"/>
        </w:rPr>
        <w:t>chosen</w:t>
      </w:r>
      <w:r w:rsidRPr="00A004B5">
        <w:rPr>
          <w:rFonts w:ascii="Candara" w:eastAsia="Calibri" w:hAnsi="Candara" w:cs="Times New Roman"/>
          <w:color w:val="3F3F3F"/>
          <w:kern w:val="2"/>
          <w:sz w:val="20"/>
          <w:lang w:eastAsia="en-US"/>
        </w:rPr>
        <w:t>" (elect) (</w:t>
      </w:r>
      <w:hyperlink r:id="rId68" w:history="1">
        <w:r w:rsidRPr="00A004B5">
          <w:rPr>
            <w:rFonts w:ascii="Candara" w:eastAsia="Calibri" w:hAnsi="Candara" w:cs="Times New Roman"/>
            <w:color w:val="0442FA"/>
            <w:kern w:val="2"/>
            <w:sz w:val="20"/>
            <w:u w:val="single"/>
            <w:lang w:eastAsia="en-US"/>
          </w:rPr>
          <w:t>1Th 1:4</w:t>
        </w:r>
      </w:hyperlink>
      <w:r w:rsidRPr="00A004B5">
        <w:rPr>
          <w:rFonts w:ascii="Candara" w:eastAsia="Calibri" w:hAnsi="Candara" w:cs="Times New Roman"/>
          <w:color w:val="3F3F3F"/>
          <w:kern w:val="2"/>
          <w:sz w:val="20"/>
          <w:lang w:eastAsia="en-US"/>
        </w:rPr>
        <w:t>-</w:t>
      </w:r>
      <w:hyperlink r:id="rId69" w:history="1">
        <w:r w:rsidRPr="00A004B5">
          <w:rPr>
            <w:rFonts w:ascii="Candara" w:eastAsia="Calibri" w:hAnsi="Candara" w:cs="Times New Roman"/>
            <w:color w:val="0442FA"/>
            <w:kern w:val="2"/>
            <w:sz w:val="20"/>
            <w:u w:val="single"/>
            <w:lang w:eastAsia="en-US"/>
          </w:rPr>
          <w:t>note</w:t>
        </w:r>
      </w:hyperlink>
      <w:r w:rsidRPr="00A004B5">
        <w:rPr>
          <w:rFonts w:ascii="Candara" w:eastAsia="Calibri" w:hAnsi="Candara" w:cs="Times New Roman"/>
          <w:color w:val="3F3F3F"/>
          <w:kern w:val="2"/>
          <w:sz w:val="20"/>
          <w:lang w:eastAsia="en-US"/>
        </w:rPr>
        <w:t>). Paul emphasizes that there is an intimate relationship between the doctrine of the choosing ("election") and the necessary proclamation of the Gospel. He elaborates in subsequent passages on the Gospel's transformative effect in the lives of these chosen saints. The elect received the </w:t>
      </w:r>
      <w:r w:rsidRPr="00A004B5">
        <w:rPr>
          <w:rFonts w:ascii="Candara" w:eastAsia="Calibri" w:hAnsi="Candara" w:cs="Times New Roman"/>
          <w:b/>
          <w:bCs/>
          <w:i/>
          <w:iCs/>
          <w:color w:val="3F3F3F"/>
          <w:kern w:val="2"/>
          <w:sz w:val="20"/>
          <w:lang w:eastAsia="en-US"/>
        </w:rPr>
        <w:t>preached Word</w:t>
      </w:r>
      <w:r w:rsidRPr="00A004B5">
        <w:rPr>
          <w:rFonts w:ascii="Candara" w:eastAsia="Calibri" w:hAnsi="Candara" w:cs="Times New Roman"/>
          <w:color w:val="3F3F3F"/>
          <w:kern w:val="2"/>
          <w:sz w:val="20"/>
          <w:lang w:eastAsia="en-US"/>
        </w:rPr>
        <w:t> and </w:t>
      </w:r>
      <w:r w:rsidRPr="00A004B5">
        <w:rPr>
          <w:rFonts w:ascii="Candara" w:eastAsia="Calibri" w:hAnsi="Candara" w:cs="Times New Roman"/>
          <w:b/>
          <w:bCs/>
          <w:i/>
          <w:iCs/>
          <w:color w:val="3F3F3F"/>
          <w:kern w:val="2"/>
          <w:sz w:val="20"/>
          <w:lang w:eastAsia="en-US"/>
        </w:rPr>
        <w:t>practiced</w:t>
      </w:r>
      <w:r w:rsidRPr="00A004B5">
        <w:rPr>
          <w:rFonts w:ascii="Candara" w:eastAsia="Calibri" w:hAnsi="Candara" w:cs="Times New Roman"/>
          <w:color w:val="3F3F3F"/>
          <w:kern w:val="2"/>
          <w:sz w:val="20"/>
          <w:lang w:eastAsia="en-US"/>
        </w:rPr>
        <w:t> </w:t>
      </w:r>
      <w:r w:rsidRPr="00A004B5">
        <w:rPr>
          <w:rFonts w:ascii="Candara" w:eastAsia="Calibri" w:hAnsi="Candara" w:cs="Times New Roman"/>
          <w:b/>
          <w:bCs/>
          <w:i/>
          <w:iCs/>
          <w:color w:val="3F3F3F"/>
          <w:kern w:val="2"/>
          <w:sz w:val="20"/>
          <w:lang w:eastAsia="en-US"/>
        </w:rPr>
        <w:t>the Word</w:t>
      </w:r>
      <w:r w:rsidRPr="00A004B5">
        <w:rPr>
          <w:rFonts w:ascii="Candara" w:eastAsia="Calibri" w:hAnsi="Candara" w:cs="Times New Roman"/>
          <w:color w:val="3F3F3F"/>
          <w:kern w:val="2"/>
          <w:sz w:val="20"/>
          <w:lang w:eastAsia="en-US"/>
        </w:rPr>
        <w:t> which served as evidence that they were of the elect. Remember, beloved, as you practice this discipline of pausing to ponder, you are establishing the </w:t>
      </w:r>
      <w:hyperlink r:id="rId70" w:history="1">
        <w:r w:rsidRPr="00A004B5">
          <w:rPr>
            <w:rFonts w:ascii="Candara" w:eastAsia="Calibri" w:hAnsi="Candara" w:cs="Times New Roman"/>
            <w:b/>
            <w:bCs/>
            <w:color w:val="0442FA"/>
            <w:kern w:val="2"/>
            <w:sz w:val="20"/>
            <w:u w:val="single"/>
            <w:lang w:eastAsia="en-US"/>
          </w:rPr>
          <w:t>context</w:t>
        </w:r>
      </w:hyperlink>
      <w:r w:rsidRPr="00A004B5">
        <w:rPr>
          <w:rFonts w:ascii="Candara" w:eastAsia="Calibri" w:hAnsi="Candara" w:cs="Times New Roman"/>
          <w:color w:val="3F3F3F"/>
          <w:kern w:val="2"/>
          <w:sz w:val="20"/>
          <w:lang w:eastAsia="en-US"/>
        </w:rPr>
        <w:t> (which leads to more accurate </w:t>
      </w:r>
      <w:hyperlink r:id="rId71" w:history="1">
        <w:r w:rsidRPr="00A004B5">
          <w:rPr>
            <w:rFonts w:ascii="Candara" w:eastAsia="Calibri" w:hAnsi="Candara" w:cs="Times New Roman"/>
            <w:b/>
            <w:bCs/>
            <w:color w:val="0442FA"/>
            <w:kern w:val="2"/>
            <w:sz w:val="20"/>
            <w:u w:val="single"/>
            <w:lang w:eastAsia="en-US"/>
          </w:rPr>
          <w:t>interpretation</w:t>
        </w:r>
      </w:hyperlink>
      <w:r w:rsidRPr="00A004B5">
        <w:rPr>
          <w:rFonts w:ascii="Candara" w:eastAsia="Calibri" w:hAnsi="Candara" w:cs="Times New Roman"/>
          <w:color w:val="3F3F3F"/>
          <w:kern w:val="2"/>
          <w:sz w:val="20"/>
          <w:lang w:eastAsia="en-US"/>
        </w:rPr>
        <w:t> and thus more apropos </w:t>
      </w:r>
      <w:hyperlink r:id="rId72" w:history="1">
        <w:r w:rsidRPr="00A004B5">
          <w:rPr>
            <w:rFonts w:ascii="Candara" w:eastAsia="Calibri" w:hAnsi="Candara" w:cs="Times New Roman"/>
            <w:b/>
            <w:bCs/>
            <w:color w:val="0442FA"/>
            <w:kern w:val="2"/>
            <w:sz w:val="20"/>
            <w:u w:val="single"/>
            <w:lang w:eastAsia="en-US"/>
          </w:rPr>
          <w:t>application</w:t>
        </w:r>
      </w:hyperlink>
      <w:r w:rsidRPr="00A004B5">
        <w:rPr>
          <w:rFonts w:ascii="Candara" w:eastAsia="Calibri" w:hAnsi="Candara" w:cs="Times New Roman"/>
          <w:color w:val="3F3F3F"/>
          <w:kern w:val="2"/>
          <w:sz w:val="20"/>
          <w:lang w:eastAsia="en-US"/>
        </w:rPr>
        <w:t>) and you are in effect engaging in the blessed activity of </w:t>
      </w:r>
      <w:hyperlink r:id="rId73" w:history="1">
        <w:r w:rsidRPr="00A004B5">
          <w:rPr>
            <w:rFonts w:ascii="Candara" w:eastAsia="Calibri" w:hAnsi="Candara" w:cs="Times New Roman"/>
            <w:b/>
            <w:bCs/>
            <w:color w:val="0442FA"/>
            <w:kern w:val="2"/>
            <w:sz w:val="20"/>
            <w:u w:val="single"/>
            <w:lang w:eastAsia="en-US"/>
          </w:rPr>
          <w:t>Biblical Meditation</w:t>
        </w:r>
      </w:hyperlink>
      <w:r w:rsidRPr="00A004B5">
        <w:rPr>
          <w:rFonts w:ascii="Candara" w:eastAsia="Calibri" w:hAnsi="Candara" w:cs="Times New Roman"/>
          <w:color w:val="3F3F3F"/>
          <w:kern w:val="2"/>
          <w:sz w:val="20"/>
          <w:lang w:eastAsia="en-US"/>
        </w:rPr>
        <w:t> </w:t>
      </w:r>
    </w:p>
    <w:p w14:paraId="1828AA9C" w14:textId="77777777" w:rsidR="00A004B5" w:rsidRPr="00A004B5" w:rsidRDefault="00A004B5" w:rsidP="00A004B5">
      <w:pPr>
        <w:spacing w:before="0" w:after="160" w:line="256" w:lineRule="auto"/>
        <w:ind w:left="0" w:right="0"/>
        <w:jc w:val="both"/>
        <w:rPr>
          <w:rFonts w:ascii="Times New Roman" w:eastAsia="Times New Roman" w:hAnsi="Times New Roman" w:cs="Times New Roman"/>
          <w:color w:val="auto"/>
          <w:kern w:val="0"/>
          <w:sz w:val="18"/>
          <w:szCs w:val="18"/>
          <w:lang w:eastAsia="en-US"/>
        </w:rPr>
      </w:pPr>
      <w:r w:rsidRPr="00A004B5">
        <w:rPr>
          <w:rFonts w:ascii="Candara" w:eastAsia="Calibri" w:hAnsi="Candara" w:cs="Times New Roman"/>
          <w:b/>
          <w:bCs/>
          <w:color w:val="3F3F3F"/>
          <w:kern w:val="2"/>
          <w:sz w:val="20"/>
          <w:lang w:eastAsia="en-US"/>
        </w:rPr>
        <w:t xml:space="preserve">V.5 </w:t>
      </w:r>
      <w:r w:rsidRPr="00A004B5">
        <w:rPr>
          <w:rFonts w:ascii="Candara" w:eastAsia="Calibri" w:hAnsi="Candara" w:cs="Times New Roman"/>
          <w:b/>
          <w:bCs/>
          <w:color w:val="3F3F3F"/>
          <w:kern w:val="2"/>
          <w:sz w:val="20"/>
          <w:highlight w:val="yellow"/>
          <w:lang w:eastAsia="en-US"/>
        </w:rPr>
        <w:t>but also in power</w:t>
      </w:r>
      <w:r w:rsidRPr="00A004B5">
        <w:rPr>
          <w:rFonts w:ascii="Candara" w:eastAsia="Calibri" w:hAnsi="Candara" w:cs="Times New Roman"/>
          <w:b/>
          <w:bCs/>
          <w:color w:val="3F3F3F"/>
          <w:kern w:val="2"/>
          <w:sz w:val="20"/>
          <w:lang w:eastAsia="en-US"/>
        </w:rPr>
        <w:t xml:space="preserve"> - </w:t>
      </w:r>
      <w:r w:rsidRPr="00A004B5">
        <w:rPr>
          <w:rFonts w:ascii="Candara" w:eastAsia="Calibri" w:hAnsi="Candara" w:cs="Times New Roman"/>
          <w:color w:val="3F3F3F"/>
          <w:kern w:val="2"/>
          <w:sz w:val="20"/>
          <w:lang w:eastAsia="en-US"/>
        </w:rPr>
        <w:t> "</w:t>
      </w:r>
      <w:r w:rsidRPr="00A004B5">
        <w:rPr>
          <w:rFonts w:ascii="Candara" w:eastAsia="Calibri" w:hAnsi="Candara" w:cs="Times New Roman"/>
          <w:b/>
          <w:bCs/>
          <w:color w:val="3F3F3F"/>
          <w:kern w:val="2"/>
          <w:sz w:val="20"/>
          <w:highlight w:val="yellow"/>
          <w:lang w:eastAsia="en-US"/>
        </w:rPr>
        <w:t>In</w:t>
      </w:r>
      <w:r w:rsidRPr="00A004B5">
        <w:rPr>
          <w:rFonts w:ascii="Candara" w:eastAsia="Calibri" w:hAnsi="Candara" w:cs="Times New Roman"/>
          <w:color w:val="3F3F3F"/>
          <w:kern w:val="2"/>
          <w:sz w:val="20"/>
          <w:lang w:eastAsia="en-US"/>
        </w:rPr>
        <w:t>" is the </w:t>
      </w:r>
      <w:hyperlink r:id="rId74" w:history="1">
        <w:r w:rsidRPr="00A004B5">
          <w:rPr>
            <w:rFonts w:ascii="Candara" w:eastAsia="Calibri" w:hAnsi="Candara" w:cs="Times New Roman"/>
            <w:color w:val="0442FA"/>
            <w:kern w:val="2"/>
            <w:sz w:val="20"/>
            <w:u w:val="single"/>
            <w:lang w:eastAsia="en-US"/>
          </w:rPr>
          <w:t>locative of sphere</w:t>
        </w:r>
      </w:hyperlink>
      <w:r w:rsidRPr="00A004B5">
        <w:rPr>
          <w:rFonts w:ascii="Candara" w:eastAsia="Calibri" w:hAnsi="Candara" w:cs="Times New Roman"/>
          <w:color w:val="3F3F3F"/>
          <w:kern w:val="2"/>
          <w:sz w:val="20"/>
          <w:lang w:eastAsia="en-US"/>
        </w:rPr>
        <w:t>, which Wuest translates "in the sphere of power." Note that Paul uses a strong contrasting </w:t>
      </w:r>
      <w:r w:rsidRPr="00A004B5">
        <w:rPr>
          <w:rFonts w:ascii="Candara" w:eastAsia="Calibri" w:hAnsi="Candara" w:cs="Times New Roman"/>
          <w:b/>
          <w:bCs/>
          <w:color w:val="3F3F3F"/>
          <w:kern w:val="2"/>
          <w:sz w:val="20"/>
          <w:lang w:eastAsia="en-US"/>
        </w:rPr>
        <w:t>but</w:t>
      </w:r>
      <w:r w:rsidRPr="00A004B5">
        <w:rPr>
          <w:rFonts w:ascii="Candara" w:eastAsia="Calibri" w:hAnsi="Candara" w:cs="Times New Roman"/>
          <w:color w:val="3F3F3F"/>
          <w:kern w:val="2"/>
          <w:sz w:val="20"/>
          <w:lang w:eastAsia="en-US"/>
        </w:rPr>
        <w:t> (alla) to emphasize the three positive features of the preaching. Words were used, but the message they conveyed came "also in power, in the Holy Spirit and with full conviction." Each successive term is needed to give the whole picture.</w:t>
      </w:r>
    </w:p>
    <w:p w14:paraId="6B25D7DE" w14:textId="5E72A508" w:rsidR="00A004B5" w:rsidRPr="00A004B5" w:rsidRDefault="00A004B5" w:rsidP="00A004B5">
      <w:pPr>
        <w:spacing w:before="0" w:after="160" w:line="256" w:lineRule="auto"/>
        <w:ind w:left="0" w:right="0"/>
        <w:jc w:val="both"/>
        <w:rPr>
          <w:rFonts w:ascii="Times New Roman" w:eastAsia="Times New Roman" w:hAnsi="Times New Roman" w:cs="Times New Roman"/>
          <w:color w:val="auto"/>
          <w:kern w:val="0"/>
          <w:sz w:val="18"/>
          <w:szCs w:val="18"/>
          <w:lang w:eastAsia="en-US"/>
        </w:rPr>
      </w:pPr>
      <w:r w:rsidRPr="00A004B5">
        <w:rPr>
          <w:rFonts w:ascii="Candara" w:eastAsia="Calibri" w:hAnsi="Candara" w:cs="Times New Roman"/>
          <w:b/>
          <w:bCs/>
          <w:color w:val="3F3F3F"/>
          <w:kern w:val="2"/>
          <w:sz w:val="20"/>
          <w:lang w:eastAsia="en-US"/>
        </w:rPr>
        <w:t>V.5 And in the Holy Spirit and with full conviction </w:t>
      </w:r>
      <w:r w:rsidRPr="00A004B5">
        <w:rPr>
          <w:rFonts w:ascii="Candara" w:eastAsia="Calibri" w:hAnsi="Candara" w:cs="Times New Roman"/>
          <w:color w:val="3F3F3F"/>
          <w:kern w:val="2"/>
          <w:sz w:val="20"/>
          <w:lang w:eastAsia="en-US"/>
        </w:rPr>
        <w:t>- "</w:t>
      </w:r>
      <w:r w:rsidRPr="00A004B5">
        <w:rPr>
          <w:rFonts w:ascii="Candara" w:eastAsia="Calibri" w:hAnsi="Candara" w:cs="Times New Roman"/>
          <w:b/>
          <w:bCs/>
          <w:color w:val="3F3F3F"/>
          <w:kern w:val="2"/>
          <w:sz w:val="20"/>
          <w:lang w:eastAsia="en-US"/>
        </w:rPr>
        <w:t>In</w:t>
      </w:r>
      <w:r w:rsidRPr="00A004B5">
        <w:rPr>
          <w:rFonts w:ascii="Candara" w:eastAsia="Calibri" w:hAnsi="Candara" w:cs="Times New Roman"/>
          <w:color w:val="3F3F3F"/>
          <w:kern w:val="2"/>
          <w:sz w:val="20"/>
          <w:lang w:eastAsia="en-US"/>
        </w:rPr>
        <w:t>" is the </w:t>
      </w:r>
      <w:hyperlink r:id="rId75" w:history="1">
        <w:r w:rsidRPr="00A004B5">
          <w:rPr>
            <w:rFonts w:ascii="Candara" w:eastAsia="Calibri" w:hAnsi="Candara" w:cs="Times New Roman"/>
            <w:color w:val="0442FA"/>
            <w:kern w:val="2"/>
            <w:sz w:val="20"/>
            <w:u w:val="single"/>
            <w:lang w:eastAsia="en-US"/>
          </w:rPr>
          <w:t xml:space="preserve">locative </w:t>
        </w:r>
        <w:r w:rsidR="00D16164">
          <w:rPr>
            <w:rFonts w:ascii="Candara" w:eastAsia="Calibri" w:hAnsi="Candara" w:cs="Times New Roman"/>
            <w:color w:val="0442FA"/>
            <w:kern w:val="2"/>
            <w:sz w:val="20"/>
            <w:u w:val="single"/>
            <w:lang w:eastAsia="en-US"/>
          </w:rPr>
          <w:t>o</w:t>
        </w:r>
        <w:r w:rsidRPr="00A004B5">
          <w:rPr>
            <w:rFonts w:ascii="Candara" w:eastAsia="Calibri" w:hAnsi="Candara" w:cs="Times New Roman"/>
            <w:color w:val="0442FA"/>
            <w:kern w:val="2"/>
            <w:sz w:val="20"/>
            <w:u w:val="single"/>
            <w:lang w:eastAsia="en-US"/>
          </w:rPr>
          <w:t>f sphere</w:t>
        </w:r>
      </w:hyperlink>
      <w:r w:rsidRPr="00A004B5">
        <w:rPr>
          <w:rFonts w:ascii="Candara" w:eastAsia="Calibri" w:hAnsi="Candara" w:cs="Times New Roman"/>
          <w:color w:val="3F3F3F"/>
          <w:kern w:val="2"/>
          <w:sz w:val="20"/>
          <w:lang w:eastAsia="en-US"/>
        </w:rPr>
        <w:t>, the "atmosphere" of the Holy Spirit. </w:t>
      </w:r>
      <w:r w:rsidRPr="00A004B5">
        <w:rPr>
          <w:rFonts w:ascii="Candara" w:eastAsia="Calibri" w:hAnsi="Candara" w:cs="Times New Roman"/>
          <w:b/>
          <w:bCs/>
          <w:color w:val="3F3F3F"/>
          <w:kern w:val="2"/>
          <w:sz w:val="20"/>
          <w:lang w:eastAsia="en-US"/>
        </w:rPr>
        <w:t>Hiebert</w:t>
      </w:r>
      <w:r w:rsidRPr="00A004B5">
        <w:rPr>
          <w:rFonts w:ascii="Candara" w:eastAsia="Calibri" w:hAnsi="Candara" w:cs="Times New Roman"/>
          <w:color w:val="3F3F3F"/>
          <w:kern w:val="2"/>
          <w:sz w:val="20"/>
          <w:lang w:eastAsia="en-US"/>
        </w:rPr>
        <w:t> comments on </w:t>
      </w:r>
      <w:r w:rsidRPr="00A004B5">
        <w:rPr>
          <w:rFonts w:ascii="Candara" w:eastAsia="Calibri" w:hAnsi="Candara" w:cs="Times New Roman"/>
          <w:b/>
          <w:bCs/>
          <w:color w:val="3F3F3F"/>
          <w:kern w:val="2"/>
          <w:sz w:val="20"/>
          <w:lang w:eastAsia="en-US"/>
        </w:rPr>
        <w:t>the Holy Spirit</w:t>
      </w:r>
      <w:r w:rsidRPr="00A004B5">
        <w:rPr>
          <w:rFonts w:ascii="Candara" w:eastAsia="Calibri" w:hAnsi="Candara" w:cs="Times New Roman"/>
          <w:color w:val="3F3F3F"/>
          <w:kern w:val="2"/>
          <w:sz w:val="20"/>
          <w:lang w:eastAsia="en-US"/>
        </w:rPr>
        <w:t> Who is "named between the "power" and the "conviction," … (and) was the agent Who empowered the message and worked the assurance in the messengers. The messengers worked in a Spirit</w:t>
      </w:r>
      <w:r w:rsidRPr="00A004B5">
        <w:rPr>
          <w:rFonts w:ascii="Candara" w:eastAsia="Calibri" w:hAnsi="Candara" w:cs="Times New Roman"/>
          <w:color w:val="3F3F3F"/>
          <w:kern w:val="2"/>
          <w:sz w:val="20"/>
          <w:lang w:eastAsia="en-US"/>
        </w:rPr>
        <w:noBreakHyphen/>
        <w:t>wrought conviction and certainty as to the validity of their message and had unshaken confidence in its ultimate triumph.</w:t>
      </w:r>
    </w:p>
    <w:p w14:paraId="25D75E81" w14:textId="4C95DF49" w:rsidR="00A004B5" w:rsidRPr="00A004B5" w:rsidRDefault="00A004B5" w:rsidP="00A004B5">
      <w:pPr>
        <w:spacing w:before="0" w:after="160" w:line="256" w:lineRule="auto"/>
        <w:ind w:left="0" w:right="0"/>
        <w:jc w:val="both"/>
        <w:rPr>
          <w:rFonts w:ascii="Times New Roman" w:eastAsia="Times New Roman" w:hAnsi="Times New Roman" w:cs="Times New Roman"/>
          <w:color w:val="auto"/>
          <w:kern w:val="0"/>
          <w:sz w:val="18"/>
          <w:szCs w:val="18"/>
          <w:lang w:eastAsia="en-US"/>
        </w:rPr>
      </w:pPr>
      <w:r w:rsidRPr="00A004B5">
        <w:rPr>
          <w:rFonts w:ascii="Candara" w:eastAsia="Calibri" w:hAnsi="Candara" w:cs="Times New Roman"/>
          <w:b/>
          <w:bCs/>
          <w:color w:val="3F3F3F"/>
          <w:kern w:val="2"/>
          <w:sz w:val="20"/>
          <w:lang w:eastAsia="en-US"/>
        </w:rPr>
        <w:t>V.5 Conviction</w:t>
      </w:r>
      <w:r w:rsidRPr="00A004B5">
        <w:rPr>
          <w:rFonts w:ascii="Candara" w:eastAsia="Calibri" w:hAnsi="Candara" w:cs="Times New Roman"/>
          <w:color w:val="3F3F3F"/>
          <w:kern w:val="2"/>
          <w:sz w:val="20"/>
          <w:lang w:eastAsia="en-US"/>
        </w:rPr>
        <w:t xml:space="preserve"> (assurance) (</w:t>
      </w:r>
      <w:hyperlink r:id="rId76" w:history="1">
        <w:r w:rsidRPr="00A004B5">
          <w:rPr>
            <w:rFonts w:ascii="Candara" w:eastAsia="Calibri" w:hAnsi="Candara" w:cs="Times New Roman"/>
            <w:color w:val="0442FA"/>
            <w:kern w:val="2"/>
            <w:sz w:val="20"/>
            <w:u w:val="single"/>
            <w:lang w:eastAsia="en-US"/>
          </w:rPr>
          <w:t>4136</w:t>
        </w:r>
      </w:hyperlink>
      <w:r w:rsidRPr="00A004B5">
        <w:rPr>
          <w:rFonts w:ascii="Candara" w:eastAsia="Calibri" w:hAnsi="Candara" w:cs="Times New Roman"/>
          <w:color w:val="3F3F3F"/>
          <w:kern w:val="2"/>
          <w:sz w:val="20"/>
          <w:lang w:eastAsia="en-US"/>
        </w:rPr>
        <w:t>) (</w:t>
      </w:r>
      <w:proofErr w:type="spellStart"/>
      <w:r w:rsidRPr="00A004B5">
        <w:rPr>
          <w:rFonts w:ascii="Candara" w:eastAsia="Calibri" w:hAnsi="Candara" w:cs="Times New Roman"/>
          <w:b/>
          <w:bCs/>
          <w:color w:val="0442FA"/>
          <w:kern w:val="2"/>
          <w:sz w:val="20"/>
          <w:lang w:eastAsia="en-US"/>
        </w:rPr>
        <w:fldChar w:fldCharType="begin"/>
      </w:r>
      <w:r w:rsidRPr="00A004B5">
        <w:rPr>
          <w:rFonts w:ascii="Candara" w:eastAsia="Calibri" w:hAnsi="Candara" w:cs="Times New Roman"/>
          <w:b/>
          <w:bCs/>
          <w:color w:val="0442FA"/>
          <w:kern w:val="2"/>
          <w:sz w:val="20"/>
          <w:lang w:eastAsia="en-US"/>
        </w:rPr>
        <w:instrText>HYPERLINK "https://www.preceptaustin.org/hebrews_611-12"</w:instrText>
      </w:r>
      <w:r w:rsidRPr="00A004B5">
        <w:rPr>
          <w:rFonts w:ascii="Candara" w:eastAsia="Calibri" w:hAnsi="Candara" w:cs="Times New Roman"/>
          <w:b/>
          <w:bCs/>
          <w:color w:val="0442FA"/>
          <w:kern w:val="2"/>
          <w:sz w:val="20"/>
          <w:lang w:eastAsia="en-US"/>
        </w:rPr>
      </w:r>
      <w:r w:rsidRPr="00A004B5">
        <w:rPr>
          <w:rFonts w:ascii="Candara" w:eastAsia="Calibri" w:hAnsi="Candara" w:cs="Times New Roman"/>
          <w:b/>
          <w:bCs/>
          <w:color w:val="0442FA"/>
          <w:kern w:val="2"/>
          <w:sz w:val="20"/>
          <w:lang w:eastAsia="en-US"/>
        </w:rPr>
        <w:fldChar w:fldCharType="separate"/>
      </w:r>
      <w:r w:rsidRPr="00A004B5">
        <w:rPr>
          <w:rFonts w:ascii="Candara" w:eastAsia="Calibri" w:hAnsi="Candara" w:cs="Times New Roman"/>
          <w:b/>
          <w:bCs/>
          <w:color w:val="0442FA"/>
          <w:kern w:val="2"/>
          <w:sz w:val="20"/>
          <w:u w:val="single"/>
          <w:lang w:eastAsia="en-US"/>
        </w:rPr>
        <w:t>plerophoria</w:t>
      </w:r>
      <w:proofErr w:type="spellEnd"/>
      <w:r w:rsidRPr="00A004B5">
        <w:rPr>
          <w:rFonts w:ascii="Candara" w:eastAsia="Calibri" w:hAnsi="Candara" w:cs="Times New Roman"/>
          <w:b/>
          <w:bCs/>
          <w:color w:val="0442FA"/>
          <w:kern w:val="2"/>
          <w:sz w:val="20"/>
          <w:lang w:eastAsia="en-US"/>
        </w:rPr>
        <w:fldChar w:fldCharType="end"/>
      </w:r>
      <w:r w:rsidRPr="00A004B5">
        <w:rPr>
          <w:rFonts w:ascii="Candara" w:eastAsia="Calibri" w:hAnsi="Candara" w:cs="Times New Roman"/>
          <w:color w:val="3F3F3F"/>
          <w:kern w:val="2"/>
          <w:sz w:val="20"/>
          <w:lang w:eastAsia="en-US"/>
        </w:rPr>
        <w:t> from </w:t>
      </w:r>
      <w:r w:rsidRPr="00A004B5">
        <w:rPr>
          <w:rFonts w:ascii="Candara" w:eastAsia="Calibri" w:hAnsi="Candara" w:cs="Times New Roman"/>
          <w:b/>
          <w:bCs/>
          <w:color w:val="3F3F3F"/>
          <w:kern w:val="2"/>
          <w:sz w:val="20"/>
          <w:lang w:eastAsia="en-US"/>
        </w:rPr>
        <w:t>pleres</w:t>
      </w:r>
      <w:r w:rsidRPr="00A004B5">
        <w:rPr>
          <w:rFonts w:ascii="Candara" w:eastAsia="Calibri" w:hAnsi="Candara" w:cs="Times New Roman"/>
          <w:color w:val="3F3F3F"/>
          <w:kern w:val="2"/>
          <w:sz w:val="20"/>
          <w:lang w:eastAsia="en-US"/>
        </w:rPr>
        <w:t> = full+ </w:t>
      </w:r>
      <w:r w:rsidRPr="00A004B5">
        <w:rPr>
          <w:rFonts w:ascii="Candara" w:eastAsia="Calibri" w:hAnsi="Candara" w:cs="Times New Roman"/>
          <w:b/>
          <w:bCs/>
          <w:color w:val="3F3F3F"/>
          <w:kern w:val="2"/>
          <w:sz w:val="20"/>
          <w:lang w:eastAsia="en-US"/>
        </w:rPr>
        <w:t>phero</w:t>
      </w:r>
      <w:r w:rsidRPr="00A004B5">
        <w:rPr>
          <w:rFonts w:ascii="Candara" w:eastAsia="Calibri" w:hAnsi="Candara" w:cs="Times New Roman"/>
          <w:color w:val="3F3F3F"/>
          <w:kern w:val="2"/>
          <w:sz w:val="20"/>
          <w:lang w:eastAsia="en-US"/>
        </w:rPr>
        <w:t> = bear or carry) is literally "complete carrying" and here indicates entire confidence or full assurance, indicating that one has a stronger assurance than the sense conveyed by the word "certainty" by itself. </w:t>
      </w:r>
    </w:p>
    <w:p w14:paraId="7FFEACCB" w14:textId="77777777" w:rsidR="00AB2075" w:rsidRDefault="00AB2075"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6471D815" w14:textId="611BFE1B" w:rsidR="00AB2075" w:rsidRDefault="00CB15E7"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r>
        <w:rPr>
          <w:rFonts w:ascii="Candara" w:hAnsi="Candara" w:cstheme="minorHAnsi"/>
          <w:b/>
          <w:bCs/>
          <w:color w:val="auto"/>
          <w:sz w:val="22"/>
          <w:szCs w:val="22"/>
        </w:rPr>
        <w:t>Notes:</w:t>
      </w:r>
    </w:p>
    <w:p w14:paraId="56B4047C" w14:textId="77777777" w:rsidR="00CB15E7" w:rsidRDefault="00CB15E7"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15D174CC" w14:textId="77777777" w:rsidR="00CB15E7" w:rsidRDefault="00CB15E7"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355CBABC" w14:textId="77777777" w:rsidR="00CB15E7" w:rsidRDefault="00CB15E7"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30A14C87" w14:textId="77777777" w:rsidR="00CB15E7" w:rsidRDefault="00CB15E7"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539E85CB" w14:textId="77777777" w:rsidR="00CB15E7" w:rsidRDefault="00CB15E7"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54082466" w14:textId="77777777" w:rsidR="00CB15E7" w:rsidRDefault="00CB15E7"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7DFDD7BC" w14:textId="77777777" w:rsidR="00CB15E7" w:rsidRDefault="00CB15E7"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20091D3B" w14:textId="2D218B60" w:rsidR="00F06903" w:rsidRDefault="007556A0"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r w:rsidRPr="002C376E">
        <w:rPr>
          <w:rFonts w:ascii="Candara" w:hAnsi="Candara" w:cstheme="minorHAnsi"/>
          <w:b/>
          <w:bCs/>
          <w:color w:val="FF0000"/>
          <w:sz w:val="20"/>
        </w:rPr>
        <w:t>(SLD 52)</w:t>
      </w:r>
      <w:r w:rsidR="002C376E" w:rsidRPr="002C376E">
        <w:rPr>
          <w:rFonts w:ascii="Candara" w:hAnsi="Candara" w:cstheme="minorHAnsi"/>
          <w:b/>
          <w:bCs/>
          <w:color w:val="FF0000"/>
          <w:sz w:val="20"/>
        </w:rPr>
        <w:t xml:space="preserve"> </w:t>
      </w:r>
      <w:r w:rsidR="007D0CDC" w:rsidRPr="00EF25E8">
        <w:rPr>
          <w:rFonts w:ascii="Candara" w:hAnsi="Candara" w:cstheme="minorHAnsi"/>
          <w:b/>
          <w:bCs/>
          <w:color w:val="FF0000"/>
          <w:sz w:val="44"/>
          <w:szCs w:val="44"/>
        </w:rPr>
        <w:t>I</w:t>
      </w:r>
      <w:r w:rsidR="00382599" w:rsidRPr="00EF25E8">
        <w:rPr>
          <w:rFonts w:ascii="Candara" w:hAnsi="Candara" w:cstheme="minorHAnsi"/>
          <w:b/>
          <w:bCs/>
          <w:color w:val="FF0000"/>
          <w:sz w:val="44"/>
          <w:szCs w:val="44"/>
        </w:rPr>
        <w:t>NTERPRETATION</w:t>
      </w:r>
      <w:r w:rsidR="00382599" w:rsidRPr="00382599">
        <w:rPr>
          <w:rFonts w:ascii="Candara" w:hAnsi="Candara" w:cstheme="minorHAnsi"/>
          <w:b/>
          <w:bCs/>
          <w:color w:val="auto"/>
          <w:sz w:val="22"/>
          <w:szCs w:val="22"/>
        </w:rPr>
        <w:t xml:space="preserve"> ANSWERS THE QUESTION:  WHAT DOES THE PASSAGE MEAN?</w:t>
      </w:r>
    </w:p>
    <w:p w14:paraId="089CB3EB" w14:textId="0259E088" w:rsidR="00D21D70" w:rsidRPr="00EF25E8" w:rsidRDefault="00D21D70" w:rsidP="002B2EF5">
      <w:pPr>
        <w:pStyle w:val="ListParagraph"/>
        <w:tabs>
          <w:tab w:val="left" w:pos="5490"/>
          <w:tab w:val="left" w:pos="5580"/>
        </w:tabs>
        <w:spacing w:after="80" w:line="276" w:lineRule="auto"/>
        <w:ind w:left="0"/>
        <w:jc w:val="both"/>
        <w:rPr>
          <w:rFonts w:ascii="Candara" w:hAnsi="Candara" w:cstheme="minorHAnsi"/>
          <w:b/>
          <w:bCs/>
          <w:color w:val="auto"/>
          <w:sz w:val="2"/>
          <w:szCs w:val="2"/>
        </w:rPr>
      </w:pPr>
    </w:p>
    <w:p w14:paraId="2A6893CD" w14:textId="2CA3CE42" w:rsidR="00F06903" w:rsidRPr="00D93EA9" w:rsidRDefault="00AB2075" w:rsidP="004C7ADB">
      <w:pPr>
        <w:pStyle w:val="ListParagraph"/>
        <w:tabs>
          <w:tab w:val="left" w:pos="5490"/>
          <w:tab w:val="left" w:pos="5580"/>
        </w:tabs>
        <w:spacing w:before="0" w:after="0"/>
        <w:ind w:left="0" w:right="0"/>
        <w:jc w:val="both"/>
        <w:rPr>
          <w:rFonts w:ascii="Candara" w:hAnsi="Candara" w:cstheme="minorHAnsi"/>
          <w:color w:val="auto"/>
          <w:sz w:val="20"/>
        </w:rPr>
      </w:pPr>
      <w:r w:rsidRPr="00A0476E">
        <w:rPr>
          <w:rFonts w:ascii="Candara" w:hAnsi="Candara" w:cstheme="minorHAnsi"/>
          <w:b/>
          <w:bCs/>
          <w:noProof/>
          <w:color w:val="auto"/>
          <w:sz w:val="22"/>
          <w:szCs w:val="22"/>
        </w:rPr>
        <mc:AlternateContent>
          <mc:Choice Requires="wps">
            <w:drawing>
              <wp:anchor distT="45720" distB="45720" distL="114300" distR="114300" simplePos="0" relativeHeight="251607552" behindDoc="0" locked="0" layoutInCell="1" allowOverlap="1" wp14:anchorId="273C285D" wp14:editId="0E7B8E79">
                <wp:simplePos x="0" y="0"/>
                <wp:positionH relativeFrom="margin">
                  <wp:posOffset>57150</wp:posOffset>
                </wp:positionH>
                <wp:positionV relativeFrom="page">
                  <wp:posOffset>409575</wp:posOffset>
                </wp:positionV>
                <wp:extent cx="1085850" cy="647700"/>
                <wp:effectExtent l="0" t="0" r="19050" b="19050"/>
                <wp:wrapSquare wrapText="bothSides"/>
                <wp:docPr id="268042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647700"/>
                        </a:xfrm>
                        <a:prstGeom prst="rect">
                          <a:avLst/>
                        </a:prstGeom>
                        <a:solidFill>
                          <a:schemeClr val="bg2"/>
                        </a:solidFill>
                        <a:ln w="9525">
                          <a:solidFill>
                            <a:srgbClr val="000000"/>
                          </a:solidFill>
                          <a:miter lim="800000"/>
                          <a:headEnd/>
                          <a:tailEnd/>
                        </a:ln>
                      </wps:spPr>
                      <wps:txbx>
                        <w:txbxContent>
                          <w:p w14:paraId="042E1D92" w14:textId="09BEBD3E" w:rsidR="00A0476E" w:rsidRPr="00802A3A" w:rsidRDefault="00A0476E" w:rsidP="00A0476E">
                            <w:pPr>
                              <w:pStyle w:val="ListParagraph"/>
                              <w:tabs>
                                <w:tab w:val="left" w:pos="540"/>
                                <w:tab w:val="left" w:pos="5490"/>
                                <w:tab w:val="left" w:pos="5580"/>
                              </w:tabs>
                              <w:spacing w:before="0" w:after="0"/>
                              <w:ind w:left="0" w:right="30"/>
                              <w:jc w:val="center"/>
                              <w:rPr>
                                <w:rFonts w:ascii="Candara" w:hAnsi="Candara" w:cstheme="minorHAnsi"/>
                                <w:b/>
                                <w:bCs/>
                                <w:color w:val="004E6C" w:themeColor="accent2" w:themeShade="80"/>
                                <w:sz w:val="22"/>
                                <w:szCs w:val="22"/>
                              </w:rPr>
                            </w:pPr>
                            <w:r w:rsidRPr="00802A3A">
                              <w:rPr>
                                <w:rFonts w:ascii="Candara" w:hAnsi="Candara" w:cstheme="minorHAnsi"/>
                                <w:b/>
                                <w:bCs/>
                                <w:color w:val="004E6C" w:themeColor="accent2" w:themeShade="80"/>
                                <w:sz w:val="22"/>
                                <w:szCs w:val="22"/>
                              </w:rPr>
                              <w:t>Interpretation flows out of observation!</w:t>
                            </w:r>
                          </w:p>
                          <w:p w14:paraId="16CAC4A5" w14:textId="32308082" w:rsidR="00A0476E" w:rsidRPr="00B73267" w:rsidRDefault="00A0476E" w:rsidP="00A0476E">
                            <w:pPr>
                              <w:tabs>
                                <w:tab w:val="left" w:pos="540"/>
                              </w:tabs>
                              <w:ind w:right="30"/>
                              <w:jc w:val="center"/>
                              <w:rPr>
                                <w:b/>
                                <w:bCs/>
                                <w:color w:val="004E6C" w:themeColor="accent2" w:themeShade="80"/>
                                <w:sz w:val="28"/>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3C285D" id="_x0000_s1040" type="#_x0000_t202" style="position:absolute;left:0;text-align:left;margin-left:4.5pt;margin-top:32.25pt;width:85.5pt;height:51pt;z-index:251607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" fillcolor="#dbeff9 [3214]">
                <v:textbox>
                  <w:txbxContent>
                    <w:p w14:paraId="042E1D92" w14:textId="09BEBD3E" w:rsidR="00A0476E" w:rsidRPr="00802A3A" w:rsidRDefault="00A0476E" w:rsidP="00A0476E">
                      <w:pPr>
                        <w:pStyle w:val="ListParagraph"/>
                        <w:tabs>
                          <w:tab w:val="left" w:pos="540"/>
                          <w:tab w:val="left" w:pos="5490"/>
                          <w:tab w:val="left" w:pos="5580"/>
                        </w:tabs>
                        <w:spacing w:before="0" w:after="0"/>
                        <w:ind w:left="0" w:right="30"/>
                        <w:jc w:val="center"/>
                        <w:rPr>
                          <w:rFonts w:ascii="Candara" w:hAnsi="Candara" w:cstheme="minorHAnsi"/>
                          <w:b/>
                          <w:bCs/>
                          <w:color w:val="004E6C" w:themeColor="accent2" w:themeShade="80"/>
                          <w:sz w:val="22"/>
                          <w:szCs w:val="22"/>
                        </w:rPr>
                      </w:pPr>
                      <w:r w:rsidRPr="00802A3A">
                        <w:rPr>
                          <w:rFonts w:ascii="Candara" w:hAnsi="Candara" w:cstheme="minorHAnsi"/>
                          <w:b/>
                          <w:bCs/>
                          <w:color w:val="004E6C" w:themeColor="accent2" w:themeShade="80"/>
                          <w:sz w:val="22"/>
                          <w:szCs w:val="22"/>
                        </w:rPr>
                        <w:t>Interpretation flows out of observation!</w:t>
                      </w:r>
                    </w:p>
                    <w:p w14:paraId="16CAC4A5" w14:textId="32308082" w:rsidR="00A0476E" w:rsidRPr="00B73267" w:rsidRDefault="00A0476E" w:rsidP="00A0476E">
                      <w:pPr>
                        <w:tabs>
                          <w:tab w:val="left" w:pos="540"/>
                        </w:tabs>
                        <w:ind w:right="30"/>
                        <w:jc w:val="center"/>
                        <w:rPr>
                          <w:b/>
                          <w:bCs/>
                          <w:color w:val="004E6C" w:themeColor="accent2" w:themeShade="80"/>
                          <w:sz w:val="28"/>
                          <w:szCs w:val="22"/>
                        </w:rPr>
                      </w:pPr>
                    </w:p>
                  </w:txbxContent>
                </v:textbox>
                <w10:wrap type="square" anchorx="margin" anchory="page"/>
              </v:shape>
            </w:pict>
          </mc:Fallback>
        </mc:AlternateContent>
      </w:r>
      <w:r w:rsidR="00802A3A" w:rsidRPr="00802A3A">
        <w:rPr>
          <w:rFonts w:ascii="Candara" w:hAnsi="Candara" w:cstheme="minorHAnsi"/>
          <w:color w:val="auto"/>
          <w:sz w:val="20"/>
        </w:rPr>
        <w:t>Interpretation is the process of discovering what the passage means.  As you carefully observe Scripture, the meaning will become apparent.  However, if you rush into interpretation without laying the foundation of an accurate observation, your understanding will be shaded by what you think, or feel, or what others have written or said – not what God says.</w:t>
      </w:r>
      <w:r w:rsidR="0037077A">
        <w:rPr>
          <w:rFonts w:ascii="Candara" w:hAnsi="Candara" w:cstheme="minorHAnsi"/>
          <w:color w:val="auto"/>
          <w:sz w:val="20"/>
        </w:rPr>
        <w:t xml:space="preserve"> </w:t>
      </w:r>
      <w:r w:rsidR="00802A3A" w:rsidRPr="00D93EA9">
        <w:rPr>
          <w:rFonts w:ascii="Candara" w:hAnsi="Candara" w:cstheme="minorHAnsi"/>
          <w:color w:val="auto"/>
          <w:sz w:val="20"/>
        </w:rPr>
        <w:t>Interpretation can also involve separate actions or steps that go beyond observing the immediate text. FIRST AND FOREMOST, LET SCRIPTURE INTERPRET SCRIPTURE.  You may also use other helps to check your conclusions or to supplement your understanding of the historical or cultural setting of the text.</w:t>
      </w:r>
    </w:p>
    <w:p w14:paraId="1A0B3F7C" w14:textId="719D8BB1" w:rsidR="00F06903" w:rsidRPr="00EF25E8" w:rsidRDefault="00F06903" w:rsidP="002B2EF5">
      <w:pPr>
        <w:pStyle w:val="ListParagraph"/>
        <w:tabs>
          <w:tab w:val="left" w:pos="5490"/>
          <w:tab w:val="left" w:pos="5580"/>
        </w:tabs>
        <w:spacing w:after="80" w:line="276" w:lineRule="auto"/>
        <w:ind w:left="0"/>
        <w:jc w:val="both"/>
        <w:rPr>
          <w:rFonts w:ascii="Candara" w:hAnsi="Candara" w:cstheme="minorHAnsi"/>
          <w:b/>
          <w:bCs/>
          <w:color w:val="auto"/>
          <w:sz w:val="8"/>
          <w:szCs w:val="8"/>
        </w:rPr>
      </w:pPr>
    </w:p>
    <w:p w14:paraId="5F11DC7C" w14:textId="4DAE8B42" w:rsidR="00F06903" w:rsidRDefault="006F209D" w:rsidP="00EB5943">
      <w:pPr>
        <w:pStyle w:val="ListParagraph"/>
        <w:tabs>
          <w:tab w:val="left" w:pos="5490"/>
          <w:tab w:val="left" w:pos="5580"/>
        </w:tabs>
        <w:spacing w:before="0" w:after="0"/>
        <w:ind w:left="0"/>
        <w:jc w:val="both"/>
        <w:rPr>
          <w:rFonts w:ascii="Candara" w:hAnsi="Candara" w:cstheme="minorHAnsi"/>
          <w:b/>
          <w:bCs/>
          <w:color w:val="auto"/>
          <w:sz w:val="22"/>
          <w:szCs w:val="22"/>
        </w:rPr>
      </w:pPr>
      <w:r w:rsidRPr="006F209D">
        <w:rPr>
          <w:rFonts w:ascii="Candara" w:hAnsi="Candara" w:cstheme="minorHAnsi"/>
          <w:b/>
          <w:bCs/>
          <w:color w:val="FF0000"/>
          <w:sz w:val="22"/>
          <w:szCs w:val="22"/>
        </w:rPr>
        <w:t>(SL</w:t>
      </w:r>
      <w:r w:rsidR="00452EEC">
        <w:rPr>
          <w:rFonts w:ascii="Candara" w:hAnsi="Candara" w:cstheme="minorHAnsi"/>
          <w:b/>
          <w:bCs/>
          <w:color w:val="FF0000"/>
          <w:sz w:val="22"/>
          <w:szCs w:val="22"/>
        </w:rPr>
        <w:t>D</w:t>
      </w:r>
      <w:r w:rsidRPr="006F209D">
        <w:rPr>
          <w:rFonts w:ascii="Candara" w:hAnsi="Candara" w:cstheme="minorHAnsi"/>
          <w:b/>
          <w:bCs/>
          <w:color w:val="FF0000"/>
          <w:sz w:val="22"/>
          <w:szCs w:val="22"/>
        </w:rPr>
        <w:t xml:space="preserve">S 53 and 54) </w:t>
      </w:r>
      <w:r w:rsidR="00D259C0">
        <w:rPr>
          <w:rFonts w:ascii="Candara" w:hAnsi="Candara" w:cstheme="minorHAnsi"/>
          <w:b/>
          <w:bCs/>
          <w:color w:val="auto"/>
          <w:sz w:val="22"/>
          <w:szCs w:val="22"/>
        </w:rPr>
        <w:t xml:space="preserve">BASIC PRINCIPLES </w:t>
      </w:r>
      <w:r w:rsidR="008576DB">
        <w:rPr>
          <w:rFonts w:ascii="Candara" w:hAnsi="Candara" w:cstheme="minorHAnsi"/>
          <w:b/>
          <w:bCs/>
          <w:color w:val="auto"/>
          <w:sz w:val="22"/>
          <w:szCs w:val="22"/>
        </w:rPr>
        <w:t>OF BIBLICAL INTERPRETATION</w:t>
      </w:r>
    </w:p>
    <w:p w14:paraId="2808565C" w14:textId="77777777" w:rsidR="008576DB" w:rsidRPr="00EF25E8" w:rsidRDefault="008576DB" w:rsidP="00EB5943">
      <w:pPr>
        <w:pStyle w:val="ListParagraph"/>
        <w:tabs>
          <w:tab w:val="left" w:pos="5490"/>
          <w:tab w:val="left" w:pos="5580"/>
        </w:tabs>
        <w:spacing w:before="0" w:after="0"/>
        <w:ind w:left="0"/>
        <w:jc w:val="both"/>
        <w:rPr>
          <w:rFonts w:ascii="Candara" w:hAnsi="Candara" w:cstheme="minorHAnsi"/>
          <w:b/>
          <w:bCs/>
          <w:color w:val="auto"/>
          <w:sz w:val="10"/>
          <w:szCs w:val="10"/>
        </w:rPr>
      </w:pPr>
    </w:p>
    <w:p w14:paraId="670D1535" w14:textId="77777777" w:rsidR="008576DB" w:rsidRPr="008576DB" w:rsidRDefault="008576DB" w:rsidP="000F3D92">
      <w:pPr>
        <w:pStyle w:val="ListParagraph"/>
        <w:numPr>
          <w:ilvl w:val="0"/>
          <w:numId w:val="16"/>
        </w:numPr>
        <w:tabs>
          <w:tab w:val="left" w:pos="5490"/>
          <w:tab w:val="left" w:pos="5580"/>
        </w:tabs>
        <w:spacing w:before="0" w:after="0"/>
        <w:jc w:val="both"/>
        <w:rPr>
          <w:rFonts w:ascii="Candara" w:hAnsi="Candara" w:cstheme="minorHAnsi"/>
          <w:b/>
          <w:bCs/>
          <w:color w:val="auto"/>
          <w:sz w:val="20"/>
        </w:rPr>
      </w:pPr>
      <w:r w:rsidRPr="008576DB">
        <w:rPr>
          <w:rFonts w:ascii="Candara" w:hAnsi="Candara" w:cstheme="minorHAnsi"/>
          <w:b/>
          <w:bCs/>
          <w:color w:val="auto"/>
          <w:sz w:val="20"/>
        </w:rPr>
        <w:t xml:space="preserve">PRINCIPLE: </w:t>
      </w:r>
      <w:r w:rsidRPr="008576DB">
        <w:rPr>
          <w:rFonts w:ascii="Candara" w:hAnsi="Candara" w:cstheme="minorHAnsi"/>
          <w:b/>
          <w:bCs/>
          <w:color w:val="FF0000"/>
          <w:sz w:val="20"/>
        </w:rPr>
        <w:t>PRAYER.</w:t>
      </w:r>
      <w:r w:rsidRPr="008576DB">
        <w:rPr>
          <w:rFonts w:ascii="Candara" w:hAnsi="Candara" w:cstheme="minorHAnsi"/>
          <w:b/>
          <w:bCs/>
          <w:color w:val="auto"/>
          <w:sz w:val="20"/>
        </w:rPr>
        <w:t xml:space="preserve">  Read the Scriptures prayerfully, open to communication either direction (to Him or from Him) at any and all times during your inductive study.</w:t>
      </w:r>
    </w:p>
    <w:p w14:paraId="7BF36E6A" w14:textId="77777777" w:rsidR="008576DB" w:rsidRPr="008576DB" w:rsidRDefault="008576DB" w:rsidP="00EB5943">
      <w:pPr>
        <w:pStyle w:val="ListParagraph"/>
        <w:tabs>
          <w:tab w:val="left" w:pos="5490"/>
          <w:tab w:val="left" w:pos="5580"/>
        </w:tabs>
        <w:spacing w:before="0" w:after="0"/>
        <w:ind w:left="0"/>
        <w:jc w:val="both"/>
        <w:rPr>
          <w:rFonts w:ascii="Candara" w:hAnsi="Candara" w:cstheme="minorHAnsi"/>
          <w:b/>
          <w:bCs/>
          <w:color w:val="auto"/>
          <w:sz w:val="20"/>
        </w:rPr>
      </w:pPr>
    </w:p>
    <w:p w14:paraId="44DFC262" w14:textId="77777777" w:rsidR="008576DB" w:rsidRPr="008576DB" w:rsidRDefault="008576DB" w:rsidP="000F3D92">
      <w:pPr>
        <w:pStyle w:val="ListParagraph"/>
        <w:numPr>
          <w:ilvl w:val="0"/>
          <w:numId w:val="16"/>
        </w:numPr>
        <w:tabs>
          <w:tab w:val="left" w:pos="5490"/>
          <w:tab w:val="left" w:pos="5580"/>
        </w:tabs>
        <w:spacing w:before="0" w:after="0"/>
        <w:jc w:val="both"/>
        <w:rPr>
          <w:rFonts w:ascii="Candara" w:hAnsi="Candara" w:cstheme="minorHAnsi"/>
          <w:b/>
          <w:bCs/>
          <w:color w:val="auto"/>
          <w:sz w:val="20"/>
        </w:rPr>
      </w:pPr>
      <w:r w:rsidRPr="008576DB">
        <w:rPr>
          <w:rFonts w:ascii="Candara" w:hAnsi="Candara" w:cstheme="minorHAnsi"/>
          <w:b/>
          <w:bCs/>
          <w:color w:val="auto"/>
          <w:sz w:val="20"/>
        </w:rPr>
        <w:t xml:space="preserve">PRINCIPLE: </w:t>
      </w:r>
      <w:r w:rsidRPr="008576DB">
        <w:rPr>
          <w:rFonts w:ascii="Candara" w:hAnsi="Candara" w:cstheme="minorHAnsi"/>
          <w:b/>
          <w:bCs/>
          <w:color w:val="FF0000"/>
          <w:sz w:val="20"/>
        </w:rPr>
        <w:t>OBSERVE WITH A PURPOSE</w:t>
      </w:r>
      <w:r w:rsidRPr="008576DB">
        <w:rPr>
          <w:rFonts w:ascii="Candara" w:hAnsi="Candara" w:cstheme="minorHAnsi"/>
          <w:b/>
          <w:bCs/>
          <w:color w:val="auto"/>
          <w:sz w:val="20"/>
        </w:rPr>
        <w:t>. Practice reading the Scriptures actively (not passively), repeatedly, interrogatively, acquisitively and purposefully.</w:t>
      </w:r>
    </w:p>
    <w:p w14:paraId="5730F667" w14:textId="77777777" w:rsidR="008576DB" w:rsidRPr="008576DB" w:rsidRDefault="008576DB" w:rsidP="00EB5943">
      <w:pPr>
        <w:pStyle w:val="ListParagraph"/>
        <w:tabs>
          <w:tab w:val="left" w:pos="5490"/>
          <w:tab w:val="left" w:pos="5580"/>
        </w:tabs>
        <w:spacing w:before="0" w:after="0"/>
        <w:ind w:left="0"/>
        <w:jc w:val="both"/>
        <w:rPr>
          <w:rFonts w:ascii="Candara" w:hAnsi="Candara" w:cstheme="minorHAnsi"/>
          <w:b/>
          <w:bCs/>
          <w:color w:val="auto"/>
          <w:sz w:val="20"/>
        </w:rPr>
      </w:pPr>
    </w:p>
    <w:p w14:paraId="189EC54B" w14:textId="0C69AE3B" w:rsidR="00F06903" w:rsidRPr="0071511A" w:rsidRDefault="008576DB" w:rsidP="000F3D92">
      <w:pPr>
        <w:pStyle w:val="ListParagraph"/>
        <w:numPr>
          <w:ilvl w:val="0"/>
          <w:numId w:val="16"/>
        </w:numPr>
        <w:tabs>
          <w:tab w:val="left" w:pos="5490"/>
          <w:tab w:val="left" w:pos="5580"/>
        </w:tabs>
        <w:spacing w:before="0" w:after="0"/>
        <w:jc w:val="both"/>
        <w:rPr>
          <w:rFonts w:ascii="Candara" w:hAnsi="Candara" w:cstheme="minorHAnsi"/>
          <w:b/>
          <w:bCs/>
          <w:color w:val="auto"/>
          <w:sz w:val="20"/>
        </w:rPr>
      </w:pPr>
      <w:r w:rsidRPr="0071511A">
        <w:rPr>
          <w:rFonts w:ascii="Candara" w:hAnsi="Candara" w:cstheme="minorHAnsi"/>
          <w:b/>
          <w:bCs/>
          <w:color w:val="auto"/>
          <w:sz w:val="20"/>
        </w:rPr>
        <w:t xml:space="preserve">PRINCIPLE: </w:t>
      </w:r>
      <w:r w:rsidRPr="0071511A">
        <w:rPr>
          <w:rFonts w:ascii="Candara" w:hAnsi="Candara" w:cstheme="minorHAnsi"/>
          <w:b/>
          <w:bCs/>
          <w:color w:val="FF0000"/>
          <w:sz w:val="20"/>
        </w:rPr>
        <w:t>KEEP CONTEXT KING</w:t>
      </w:r>
      <w:r w:rsidRPr="0071511A">
        <w:rPr>
          <w:rFonts w:ascii="Candara" w:hAnsi="Candara" w:cstheme="minorHAnsi"/>
          <w:b/>
          <w:bCs/>
          <w:color w:val="auto"/>
          <w:sz w:val="20"/>
        </w:rPr>
        <w:t>.  Context always rules in interpretation, whether you are studying a single word, one verse or a larger section of Scripture. Always check to see who the "neighbors" are! In simple terms, context is that which goes with the text, the "neighbors" so to speak -- that which comes before and after.</w:t>
      </w:r>
    </w:p>
    <w:p w14:paraId="0B2C3E80" w14:textId="77777777" w:rsidR="00F06903" w:rsidRPr="0071511A" w:rsidRDefault="00F06903" w:rsidP="00EB5943">
      <w:pPr>
        <w:pStyle w:val="ListParagraph"/>
        <w:tabs>
          <w:tab w:val="left" w:pos="5490"/>
          <w:tab w:val="left" w:pos="5580"/>
        </w:tabs>
        <w:spacing w:before="0" w:after="0"/>
        <w:ind w:left="0"/>
        <w:jc w:val="both"/>
        <w:rPr>
          <w:rFonts w:ascii="Candara" w:hAnsi="Candara" w:cstheme="minorHAnsi"/>
          <w:b/>
          <w:bCs/>
          <w:color w:val="auto"/>
          <w:sz w:val="20"/>
        </w:rPr>
      </w:pPr>
    </w:p>
    <w:p w14:paraId="690163F3" w14:textId="77777777" w:rsidR="00EB5943" w:rsidRPr="00EB5943" w:rsidRDefault="00EB5943" w:rsidP="000F3D92">
      <w:pPr>
        <w:pStyle w:val="ListParagraph"/>
        <w:numPr>
          <w:ilvl w:val="0"/>
          <w:numId w:val="16"/>
        </w:numPr>
        <w:tabs>
          <w:tab w:val="left" w:pos="5490"/>
          <w:tab w:val="left" w:pos="5580"/>
        </w:tabs>
        <w:spacing w:before="0" w:after="0"/>
        <w:jc w:val="both"/>
        <w:rPr>
          <w:rFonts w:ascii="Candara" w:hAnsi="Candara" w:cstheme="minorHAnsi"/>
          <w:b/>
          <w:bCs/>
          <w:color w:val="auto"/>
          <w:sz w:val="20"/>
        </w:rPr>
      </w:pPr>
      <w:r w:rsidRPr="00EB5943">
        <w:rPr>
          <w:rFonts w:ascii="Candara" w:hAnsi="Candara" w:cstheme="minorHAnsi"/>
          <w:b/>
          <w:bCs/>
          <w:color w:val="auto"/>
          <w:sz w:val="20"/>
        </w:rPr>
        <w:t xml:space="preserve">PRINCIPLE: </w:t>
      </w:r>
      <w:r w:rsidRPr="00EB5943">
        <w:rPr>
          <w:rFonts w:ascii="Candara" w:hAnsi="Candara" w:cstheme="minorHAnsi"/>
          <w:b/>
          <w:bCs/>
          <w:color w:val="FF0000"/>
          <w:sz w:val="20"/>
        </w:rPr>
        <w:t>READ SCRIPTURE – LITERALLY IF POSSIBLE</w:t>
      </w:r>
      <w:r w:rsidRPr="00EB5943">
        <w:rPr>
          <w:rFonts w:ascii="Candara" w:hAnsi="Candara" w:cstheme="minorHAnsi"/>
          <w:b/>
          <w:bCs/>
          <w:color w:val="auto"/>
          <w:sz w:val="20"/>
        </w:rPr>
        <w:t>.  If the plain sense of the Scripture you are studying makes good sense, then do not seek to make some other sense out of it or the final interpretation could be complete nonsense and totally unrelated to God's intending meaning. Take every word in its primary, ordinary, usual, literal meaning unless the facts of the immediate context, studied in the light of related passages and self-evident and fundamental truths, indicate clearly otherwise.</w:t>
      </w:r>
    </w:p>
    <w:p w14:paraId="75644082" w14:textId="77777777" w:rsidR="00EB5943" w:rsidRPr="00EB5943" w:rsidRDefault="00EB5943" w:rsidP="00EB5943">
      <w:pPr>
        <w:pStyle w:val="ListParagraph"/>
        <w:tabs>
          <w:tab w:val="left" w:pos="5490"/>
          <w:tab w:val="left" w:pos="5580"/>
        </w:tabs>
        <w:spacing w:before="0" w:after="0"/>
        <w:ind w:left="0"/>
        <w:jc w:val="both"/>
        <w:rPr>
          <w:rFonts w:ascii="Candara" w:hAnsi="Candara" w:cstheme="minorHAnsi"/>
          <w:b/>
          <w:bCs/>
          <w:color w:val="auto"/>
          <w:sz w:val="20"/>
        </w:rPr>
      </w:pPr>
    </w:p>
    <w:p w14:paraId="60768D19" w14:textId="220BB643" w:rsidR="00F06903" w:rsidRPr="0071511A" w:rsidRDefault="00EB5943" w:rsidP="000F3D92">
      <w:pPr>
        <w:pStyle w:val="ListParagraph"/>
        <w:numPr>
          <w:ilvl w:val="0"/>
          <w:numId w:val="16"/>
        </w:numPr>
        <w:tabs>
          <w:tab w:val="left" w:pos="5490"/>
          <w:tab w:val="left" w:pos="5580"/>
        </w:tabs>
        <w:spacing w:before="0" w:after="0"/>
        <w:jc w:val="both"/>
        <w:rPr>
          <w:rFonts w:ascii="Candara" w:hAnsi="Candara" w:cstheme="minorHAnsi"/>
          <w:b/>
          <w:bCs/>
          <w:color w:val="auto"/>
          <w:sz w:val="20"/>
        </w:rPr>
      </w:pPr>
      <w:r w:rsidRPr="0071511A">
        <w:rPr>
          <w:rFonts w:ascii="Candara" w:hAnsi="Candara" w:cstheme="minorHAnsi"/>
          <w:b/>
          <w:bCs/>
          <w:color w:val="auto"/>
          <w:sz w:val="20"/>
        </w:rPr>
        <w:t xml:space="preserve">PRINCIPLE: </w:t>
      </w:r>
      <w:r w:rsidRPr="0071511A">
        <w:rPr>
          <w:rFonts w:ascii="Candara" w:hAnsi="Candara" w:cstheme="minorHAnsi"/>
          <w:b/>
          <w:bCs/>
          <w:color w:val="FF0000"/>
          <w:sz w:val="20"/>
        </w:rPr>
        <w:t>COMPARE SCRIPTURE WITH SCRIPTURE</w:t>
      </w:r>
      <w:r w:rsidRPr="0071511A">
        <w:rPr>
          <w:rFonts w:ascii="Candara" w:hAnsi="Candara" w:cstheme="minorHAnsi"/>
          <w:b/>
          <w:bCs/>
          <w:color w:val="auto"/>
          <w:sz w:val="20"/>
        </w:rPr>
        <w:t>.  Interpret Scripture with Scripture and don't base your convictions on an obscure passage which cannot be supported by other more easily interpreted texts. Clear up problem areas with the clear teaching of other passages relating to the same subject.</w:t>
      </w:r>
    </w:p>
    <w:p w14:paraId="5E708B55" w14:textId="77777777" w:rsidR="00F06903" w:rsidRPr="00EF25E8" w:rsidRDefault="00F06903" w:rsidP="002B2EF5">
      <w:pPr>
        <w:pStyle w:val="ListParagraph"/>
        <w:tabs>
          <w:tab w:val="left" w:pos="5490"/>
          <w:tab w:val="left" w:pos="5580"/>
        </w:tabs>
        <w:spacing w:after="80" w:line="276" w:lineRule="auto"/>
        <w:ind w:left="0"/>
        <w:jc w:val="both"/>
        <w:rPr>
          <w:rFonts w:ascii="Candara" w:hAnsi="Candara" w:cstheme="minorHAnsi"/>
          <w:b/>
          <w:bCs/>
          <w:color w:val="auto"/>
          <w:sz w:val="10"/>
          <w:szCs w:val="10"/>
        </w:rPr>
      </w:pPr>
    </w:p>
    <w:p w14:paraId="365A0FFA" w14:textId="3A51821B" w:rsidR="00F06903" w:rsidRPr="007E4150" w:rsidRDefault="00452EEC" w:rsidP="00FB35F7">
      <w:pPr>
        <w:pStyle w:val="ListParagraph"/>
        <w:tabs>
          <w:tab w:val="left" w:pos="5490"/>
          <w:tab w:val="left" w:pos="5580"/>
        </w:tabs>
        <w:spacing w:before="0" w:after="0"/>
        <w:ind w:left="0"/>
        <w:jc w:val="both"/>
        <w:rPr>
          <w:rFonts w:ascii="Candara" w:hAnsi="Candara" w:cstheme="minorHAnsi"/>
          <w:b/>
          <w:bCs/>
          <w:color w:val="auto"/>
          <w:sz w:val="22"/>
          <w:szCs w:val="22"/>
        </w:rPr>
      </w:pPr>
      <w:r w:rsidRPr="000D529F">
        <w:rPr>
          <w:rFonts w:ascii="Candara" w:hAnsi="Candara" w:cstheme="minorHAnsi"/>
          <w:b/>
          <w:bCs/>
          <w:color w:val="FF0000"/>
          <w:sz w:val="20"/>
        </w:rPr>
        <w:t>(SLDS 55 and 56</w:t>
      </w:r>
      <w:r w:rsidR="000D529F" w:rsidRPr="000D529F">
        <w:rPr>
          <w:rFonts w:ascii="Candara" w:hAnsi="Candara" w:cstheme="minorHAnsi"/>
          <w:b/>
          <w:bCs/>
          <w:color w:val="FF0000"/>
          <w:sz w:val="20"/>
        </w:rPr>
        <w:t>)</w:t>
      </w:r>
      <w:r w:rsidR="000D529F" w:rsidRPr="000D529F">
        <w:rPr>
          <w:rFonts w:ascii="Candara" w:hAnsi="Candara" w:cstheme="minorHAnsi"/>
          <w:b/>
          <w:bCs/>
          <w:color w:val="FF0000"/>
          <w:sz w:val="22"/>
          <w:szCs w:val="22"/>
        </w:rPr>
        <w:t xml:space="preserve"> </w:t>
      </w:r>
      <w:r w:rsidR="00C37CA2" w:rsidRPr="007E4150">
        <w:rPr>
          <w:rFonts w:ascii="Candara" w:hAnsi="Candara" w:cstheme="minorHAnsi"/>
          <w:b/>
          <w:bCs/>
          <w:color w:val="auto"/>
          <w:sz w:val="22"/>
          <w:szCs w:val="22"/>
        </w:rPr>
        <w:t>WHILE OBSERVATION LEADS TO AN ACCURATE UNDERSTANDING OF WHAT THE WORD OF GOD SAYS, INTERPRETATION GOES A STEP FURTHER AND HELPS YOU UNDERSTAND WHAT IT MEANS. AS YOU SEEK TO INTERPRET THE BIBLE ACCURATELY, THE FOLLOWING GUIDELINES WILL BE HELPFUL:</w:t>
      </w:r>
    </w:p>
    <w:p w14:paraId="1862D015" w14:textId="77777777" w:rsidR="0071511A" w:rsidRPr="009A037A" w:rsidRDefault="0071511A" w:rsidP="0071511A">
      <w:pPr>
        <w:pStyle w:val="ListParagraph"/>
        <w:tabs>
          <w:tab w:val="left" w:pos="5490"/>
          <w:tab w:val="left" w:pos="5580"/>
        </w:tabs>
        <w:spacing w:after="80" w:line="276" w:lineRule="auto"/>
        <w:ind w:left="0"/>
        <w:jc w:val="both"/>
        <w:rPr>
          <w:rFonts w:ascii="Candara" w:hAnsi="Candara" w:cstheme="minorHAnsi"/>
          <w:color w:val="auto"/>
          <w:sz w:val="6"/>
          <w:szCs w:val="6"/>
        </w:rPr>
      </w:pPr>
    </w:p>
    <w:p w14:paraId="7CD4F5B8" w14:textId="3D47EDAE" w:rsidR="0071511A" w:rsidRPr="0071511A" w:rsidRDefault="009A037A" w:rsidP="009A037A">
      <w:pPr>
        <w:pStyle w:val="ListParagraph"/>
        <w:numPr>
          <w:ilvl w:val="0"/>
          <w:numId w:val="17"/>
        </w:numPr>
        <w:tabs>
          <w:tab w:val="left" w:pos="5490"/>
          <w:tab w:val="left" w:pos="5580"/>
        </w:tabs>
        <w:spacing w:after="80" w:line="276" w:lineRule="auto"/>
        <w:jc w:val="both"/>
        <w:rPr>
          <w:rFonts w:ascii="Candara" w:hAnsi="Candara" w:cstheme="minorHAnsi"/>
          <w:color w:val="auto"/>
          <w:sz w:val="20"/>
        </w:rPr>
      </w:pPr>
      <w:r w:rsidRPr="0071511A">
        <w:rPr>
          <w:rFonts w:ascii="Candara" w:hAnsi="Candara" w:cstheme="minorHAnsi"/>
          <w:b/>
          <w:bCs/>
          <w:color w:val="0070C0"/>
          <w:sz w:val="20"/>
        </w:rPr>
        <w:t>REMEMBER THAT CONTEXT RULES.</w:t>
      </w:r>
      <w:r w:rsidRPr="0071511A">
        <w:rPr>
          <w:rFonts w:ascii="Candara" w:hAnsi="Candara" w:cstheme="minorHAnsi"/>
          <w:color w:val="0070C0"/>
          <w:sz w:val="20"/>
        </w:rPr>
        <w:t xml:space="preserve"> </w:t>
      </w:r>
      <w:r w:rsidR="0071511A" w:rsidRPr="0071511A">
        <w:rPr>
          <w:rFonts w:ascii="Candara" w:hAnsi="Candara" w:cstheme="minorHAnsi"/>
          <w:color w:val="auto"/>
          <w:sz w:val="20"/>
        </w:rPr>
        <w:t xml:space="preserve">If you lay the solid foundation of observation, you will be prepared to consider each verse in the light of the surrounding verses, the book in which it is found, and the entire Word of God. As you study, ask yourself: Is my interpretation of this passage of Scripture consistent with the theme, purpose, and structure of the book in which it is found? Is it consistent with other Scripture about the same subject? Am I considering the historic and cultural context? Never take a Scripture out of its context to make it say what you want it to say. Discover what the author is saying; don’t add to his meaning. </w:t>
      </w:r>
    </w:p>
    <w:p w14:paraId="10E39519" w14:textId="77777777" w:rsidR="0071511A" w:rsidRPr="0071511A" w:rsidRDefault="0071511A" w:rsidP="0071511A">
      <w:pPr>
        <w:pStyle w:val="ListParagraph"/>
        <w:tabs>
          <w:tab w:val="left" w:pos="5490"/>
          <w:tab w:val="left" w:pos="5580"/>
        </w:tabs>
        <w:spacing w:after="80" w:line="276" w:lineRule="auto"/>
        <w:ind w:left="0"/>
        <w:jc w:val="both"/>
        <w:rPr>
          <w:rFonts w:ascii="Candara" w:hAnsi="Candara" w:cstheme="minorHAnsi"/>
          <w:color w:val="auto"/>
          <w:sz w:val="8"/>
          <w:szCs w:val="8"/>
        </w:rPr>
      </w:pPr>
    </w:p>
    <w:p w14:paraId="05DBABD7" w14:textId="302BC77F" w:rsidR="0071511A" w:rsidRPr="0071511A" w:rsidRDefault="009A037A" w:rsidP="009A037A">
      <w:pPr>
        <w:pStyle w:val="ListParagraph"/>
        <w:numPr>
          <w:ilvl w:val="0"/>
          <w:numId w:val="17"/>
        </w:numPr>
        <w:tabs>
          <w:tab w:val="left" w:pos="5490"/>
          <w:tab w:val="left" w:pos="5580"/>
        </w:tabs>
        <w:spacing w:after="80" w:line="276" w:lineRule="auto"/>
        <w:jc w:val="both"/>
        <w:rPr>
          <w:rFonts w:ascii="Candara" w:hAnsi="Candara" w:cstheme="minorHAnsi"/>
          <w:color w:val="auto"/>
          <w:sz w:val="20"/>
        </w:rPr>
      </w:pPr>
      <w:r w:rsidRPr="0071511A">
        <w:rPr>
          <w:rFonts w:ascii="Candara" w:hAnsi="Candara" w:cstheme="minorHAnsi"/>
          <w:b/>
          <w:bCs/>
          <w:color w:val="0070C0"/>
          <w:sz w:val="20"/>
        </w:rPr>
        <w:t>ALWAYS SEEK THE FULL COUNSEL OF THE WORD OF GOD.</w:t>
      </w:r>
      <w:r w:rsidRPr="0071511A">
        <w:rPr>
          <w:rFonts w:ascii="Candara" w:hAnsi="Candara" w:cstheme="minorHAnsi"/>
          <w:color w:val="0070C0"/>
          <w:sz w:val="20"/>
        </w:rPr>
        <w:t xml:space="preserve"> </w:t>
      </w:r>
      <w:r w:rsidR="0071511A" w:rsidRPr="0071511A">
        <w:rPr>
          <w:rFonts w:ascii="Candara" w:hAnsi="Candara" w:cstheme="minorHAnsi"/>
          <w:color w:val="auto"/>
          <w:sz w:val="20"/>
        </w:rPr>
        <w:t xml:space="preserve">When you know God’s Word thoroughly, you will not accept a teaching simply because someone has used one or two isolated verses to support it. You will be able to discern whether a teaching is biblical or not. Saturate yourself in the Word of God; it is your safeguard against wrong doctrine. </w:t>
      </w:r>
    </w:p>
    <w:p w14:paraId="575BFCB8" w14:textId="77777777" w:rsidR="0071511A" w:rsidRPr="0071511A" w:rsidRDefault="0071511A" w:rsidP="0071511A">
      <w:pPr>
        <w:pStyle w:val="ListParagraph"/>
        <w:tabs>
          <w:tab w:val="left" w:pos="5490"/>
          <w:tab w:val="left" w:pos="5580"/>
        </w:tabs>
        <w:spacing w:after="80" w:line="276" w:lineRule="auto"/>
        <w:ind w:left="0"/>
        <w:jc w:val="both"/>
        <w:rPr>
          <w:rFonts w:ascii="Candara" w:hAnsi="Candara" w:cstheme="minorHAnsi"/>
          <w:color w:val="auto"/>
          <w:sz w:val="6"/>
          <w:szCs w:val="6"/>
        </w:rPr>
      </w:pPr>
    </w:p>
    <w:p w14:paraId="4C4D1C24" w14:textId="3406DF78" w:rsidR="00F06903" w:rsidRPr="0071511A" w:rsidRDefault="009A037A" w:rsidP="009A037A">
      <w:pPr>
        <w:pStyle w:val="ListParagraph"/>
        <w:numPr>
          <w:ilvl w:val="0"/>
          <w:numId w:val="17"/>
        </w:numPr>
        <w:tabs>
          <w:tab w:val="left" w:pos="5490"/>
          <w:tab w:val="left" w:pos="5580"/>
        </w:tabs>
        <w:spacing w:after="80" w:line="276" w:lineRule="auto"/>
        <w:jc w:val="both"/>
        <w:rPr>
          <w:rFonts w:ascii="Candara" w:hAnsi="Candara" w:cstheme="minorHAnsi"/>
          <w:color w:val="auto"/>
          <w:sz w:val="20"/>
        </w:rPr>
      </w:pPr>
      <w:r w:rsidRPr="009A037A">
        <w:rPr>
          <w:rFonts w:ascii="Candara" w:hAnsi="Candara" w:cstheme="minorHAnsi"/>
          <w:b/>
          <w:bCs/>
          <w:color w:val="0070C0"/>
          <w:sz w:val="20"/>
        </w:rPr>
        <w:t>REMEMBER THAT SCRIPTURE WILL NEVER CONTRADICT SCRIPTURE.</w:t>
      </w:r>
      <w:r w:rsidRPr="009A037A">
        <w:rPr>
          <w:rFonts w:ascii="Candara" w:hAnsi="Candara" w:cstheme="minorHAnsi"/>
          <w:color w:val="0070C0"/>
          <w:sz w:val="20"/>
        </w:rPr>
        <w:t xml:space="preserve"> </w:t>
      </w:r>
      <w:r w:rsidR="0071511A" w:rsidRPr="0071511A">
        <w:rPr>
          <w:rFonts w:ascii="Candara" w:hAnsi="Candara" w:cstheme="minorHAnsi"/>
          <w:color w:val="auto"/>
          <w:sz w:val="20"/>
        </w:rPr>
        <w:t>Remember, all Scripture is inspired by God. Therefore, Scripture will never contradict itself. Sometimes, however, you may find it difficult to reconcile two seemingly contradictory truths taught in Scripture, such as the sovereignty of God and the responsibility of man. Don’t take a teaching to an extreme that God doesn’t. Simply humble your heart in faith and believe what God says, even if you can’t fully understand or reconcile it at the moment.</w:t>
      </w:r>
    </w:p>
    <w:p w14:paraId="5E19639D" w14:textId="77777777" w:rsidR="00F06903" w:rsidRDefault="00F06903" w:rsidP="000E53E9">
      <w:pPr>
        <w:pStyle w:val="ListParagraph"/>
        <w:tabs>
          <w:tab w:val="left" w:pos="5490"/>
          <w:tab w:val="left" w:pos="5580"/>
        </w:tabs>
        <w:spacing w:before="0" w:after="0"/>
        <w:ind w:left="0"/>
        <w:jc w:val="both"/>
        <w:rPr>
          <w:rFonts w:ascii="Candara" w:hAnsi="Candara" w:cstheme="minorHAnsi"/>
          <w:b/>
          <w:bCs/>
          <w:color w:val="auto"/>
          <w:sz w:val="22"/>
          <w:szCs w:val="22"/>
        </w:rPr>
      </w:pPr>
    </w:p>
    <w:p w14:paraId="11EE60AF" w14:textId="15DF86D9" w:rsidR="00F145D7" w:rsidRPr="00F145D7" w:rsidRDefault="000E53E9" w:rsidP="000E53E9">
      <w:pPr>
        <w:pStyle w:val="ListParagraph"/>
        <w:numPr>
          <w:ilvl w:val="0"/>
          <w:numId w:val="18"/>
        </w:numPr>
        <w:tabs>
          <w:tab w:val="left" w:pos="5490"/>
          <w:tab w:val="left" w:pos="5580"/>
        </w:tabs>
        <w:spacing w:before="0" w:after="0"/>
        <w:jc w:val="both"/>
        <w:rPr>
          <w:rFonts w:ascii="Candara" w:hAnsi="Candara" w:cstheme="minorHAnsi"/>
          <w:color w:val="auto"/>
          <w:sz w:val="20"/>
        </w:rPr>
      </w:pPr>
      <w:r w:rsidRPr="00F145D7">
        <w:rPr>
          <w:rFonts w:ascii="Candara" w:hAnsi="Candara" w:cstheme="minorHAnsi"/>
          <w:b/>
          <w:bCs/>
          <w:color w:val="0070C0"/>
          <w:sz w:val="20"/>
        </w:rPr>
        <w:t>DON’T BASE YOUR CONVICTIONS ON AN OBSCURE PASSAGE OF SCRIPTURE.</w:t>
      </w:r>
      <w:r w:rsidRPr="00F145D7">
        <w:rPr>
          <w:rFonts w:ascii="Candara" w:hAnsi="Candara" w:cstheme="minorHAnsi"/>
          <w:color w:val="0070C0"/>
          <w:sz w:val="20"/>
        </w:rPr>
        <w:t xml:space="preserve"> </w:t>
      </w:r>
      <w:r w:rsidR="00F145D7" w:rsidRPr="00F145D7">
        <w:rPr>
          <w:rFonts w:ascii="Candara" w:hAnsi="Candara" w:cstheme="minorHAnsi"/>
          <w:color w:val="auto"/>
          <w:sz w:val="20"/>
        </w:rPr>
        <w:t xml:space="preserve">An obscure passage is one in which the meaning is unclear or not easily understood. Because these passages are difficult to understand even when proper principles of interpretation are used, they should not be used as a basis for establishing doctrine. Interpret Scripture literally. </w:t>
      </w:r>
    </w:p>
    <w:p w14:paraId="00FFE688" w14:textId="77777777" w:rsidR="00F145D7" w:rsidRPr="00F145D7" w:rsidRDefault="00F145D7" w:rsidP="000E53E9">
      <w:pPr>
        <w:pStyle w:val="ListParagraph"/>
        <w:tabs>
          <w:tab w:val="left" w:pos="5490"/>
          <w:tab w:val="left" w:pos="5580"/>
        </w:tabs>
        <w:spacing w:before="0" w:after="0"/>
        <w:ind w:left="0"/>
        <w:jc w:val="both"/>
        <w:rPr>
          <w:rFonts w:ascii="Candara" w:hAnsi="Candara" w:cstheme="minorHAnsi"/>
          <w:color w:val="auto"/>
          <w:sz w:val="20"/>
        </w:rPr>
      </w:pPr>
    </w:p>
    <w:p w14:paraId="743B916C" w14:textId="0BB2C4BC" w:rsidR="00F145D7" w:rsidRPr="00F145D7" w:rsidRDefault="000E53E9" w:rsidP="000E53E9">
      <w:pPr>
        <w:pStyle w:val="ListParagraph"/>
        <w:numPr>
          <w:ilvl w:val="0"/>
          <w:numId w:val="18"/>
        </w:numPr>
        <w:tabs>
          <w:tab w:val="left" w:pos="5490"/>
          <w:tab w:val="left" w:pos="5580"/>
        </w:tabs>
        <w:spacing w:before="0" w:after="0"/>
        <w:jc w:val="both"/>
        <w:rPr>
          <w:rFonts w:ascii="Candara" w:hAnsi="Candara" w:cstheme="minorHAnsi"/>
          <w:color w:val="auto"/>
          <w:sz w:val="20"/>
        </w:rPr>
      </w:pPr>
      <w:r w:rsidRPr="00F145D7">
        <w:rPr>
          <w:rFonts w:ascii="Candara" w:hAnsi="Candara" w:cstheme="minorHAnsi"/>
          <w:b/>
          <w:bCs/>
          <w:color w:val="0070C0"/>
          <w:sz w:val="20"/>
        </w:rPr>
        <w:t>GOD SPOKE TO US THAT WE MIGHT KNOW TRUTH. THEREFORE, TAKE THE WORD OF GOD AT FACE VALUE</w:t>
      </w:r>
      <w:r w:rsidR="00F145D7" w:rsidRPr="00F145D7">
        <w:rPr>
          <w:rFonts w:ascii="Candara" w:hAnsi="Candara" w:cstheme="minorHAnsi"/>
          <w:color w:val="auto"/>
          <w:sz w:val="20"/>
        </w:rPr>
        <w:t xml:space="preserve">—in its natural, normal sense. Look first for the clear teaching of Scripture, not a hidden meaning. Understand and recognize figures of speech and interpret them accordingly. Consider what is being said in the light of its literary style. For example, you will find more similes and metaphors in poetical and prophetic literature than in historical or biographical books. Interpret portions of Scripture according to their literary style. Some literary styles in the Bible are: Historical—Acts, Exodus; Prophetic—Revelation, Isaiah; Biographical—Luke; Didactic (teaching)—Romans; Poetic—Psalms; Epistle (letter)—2 Timothy; Proverbial—Proverbs Look for the single meaning of the passage.  </w:t>
      </w:r>
    </w:p>
    <w:p w14:paraId="2C46C7E9" w14:textId="77777777" w:rsidR="00F145D7" w:rsidRPr="00F145D7" w:rsidRDefault="00F145D7" w:rsidP="000E53E9">
      <w:pPr>
        <w:pStyle w:val="ListParagraph"/>
        <w:tabs>
          <w:tab w:val="left" w:pos="5490"/>
          <w:tab w:val="left" w:pos="5580"/>
        </w:tabs>
        <w:spacing w:before="0" w:after="0"/>
        <w:ind w:left="0"/>
        <w:jc w:val="both"/>
        <w:rPr>
          <w:rFonts w:ascii="Candara" w:hAnsi="Candara" w:cstheme="minorHAnsi"/>
          <w:color w:val="auto"/>
          <w:sz w:val="20"/>
        </w:rPr>
      </w:pPr>
    </w:p>
    <w:p w14:paraId="2C90DC57" w14:textId="130B2EEE" w:rsidR="00F06903" w:rsidRPr="00F145D7" w:rsidRDefault="00FB35F7" w:rsidP="000E53E9">
      <w:pPr>
        <w:pStyle w:val="ListParagraph"/>
        <w:numPr>
          <w:ilvl w:val="0"/>
          <w:numId w:val="18"/>
        </w:numPr>
        <w:tabs>
          <w:tab w:val="left" w:pos="5490"/>
          <w:tab w:val="left" w:pos="5580"/>
        </w:tabs>
        <w:spacing w:before="0" w:after="0"/>
        <w:jc w:val="both"/>
        <w:rPr>
          <w:rFonts w:ascii="Candara" w:hAnsi="Candara" w:cstheme="minorHAnsi"/>
          <w:color w:val="auto"/>
          <w:sz w:val="20"/>
        </w:rPr>
      </w:pPr>
      <w:r w:rsidRPr="00FB35F7">
        <w:rPr>
          <w:rFonts w:ascii="Candara" w:hAnsi="Candara" w:cstheme="minorHAnsi"/>
          <w:b/>
          <w:bCs/>
          <w:color w:val="0070C0"/>
          <w:sz w:val="20"/>
        </w:rPr>
        <w:t>ALWAYS TRY TO UNDERSTAND WHAT THE AUTHOR HAD IN MIND WHEN YOU INTERPRET A PORTION OF THE BIBLE.</w:t>
      </w:r>
      <w:r w:rsidRPr="00FB35F7">
        <w:rPr>
          <w:rFonts w:ascii="Candara" w:hAnsi="Candara" w:cstheme="minorHAnsi"/>
          <w:color w:val="0070C0"/>
          <w:sz w:val="20"/>
        </w:rPr>
        <w:t xml:space="preserve"> </w:t>
      </w:r>
      <w:r w:rsidR="00F145D7" w:rsidRPr="00F145D7">
        <w:rPr>
          <w:rFonts w:ascii="Candara" w:hAnsi="Candara" w:cstheme="minorHAnsi"/>
          <w:color w:val="auto"/>
          <w:sz w:val="20"/>
        </w:rPr>
        <w:t>Don’t twist verses to support a meaning that is not clearly taught. Unless the author of a particular book indicates that there is another meaning to what he says, let the passage speak for itself</w:t>
      </w:r>
    </w:p>
    <w:p w14:paraId="5ED6204B" w14:textId="77777777" w:rsidR="00F06903" w:rsidRDefault="00F06903" w:rsidP="000E53E9">
      <w:pPr>
        <w:pStyle w:val="ListParagraph"/>
        <w:tabs>
          <w:tab w:val="left" w:pos="5490"/>
          <w:tab w:val="left" w:pos="5580"/>
        </w:tabs>
        <w:spacing w:before="0" w:after="0"/>
        <w:ind w:left="0"/>
        <w:jc w:val="both"/>
        <w:rPr>
          <w:rFonts w:ascii="Candara" w:hAnsi="Candara" w:cstheme="minorHAnsi"/>
          <w:b/>
          <w:bCs/>
          <w:color w:val="auto"/>
          <w:sz w:val="22"/>
          <w:szCs w:val="22"/>
        </w:rPr>
      </w:pPr>
    </w:p>
    <w:p w14:paraId="72CE4F17" w14:textId="389F61C8" w:rsidR="00F06903" w:rsidRDefault="00D41B7A" w:rsidP="002B2EF5">
      <w:pPr>
        <w:pStyle w:val="ListParagraph"/>
        <w:tabs>
          <w:tab w:val="left" w:pos="5490"/>
          <w:tab w:val="left" w:pos="5580"/>
        </w:tabs>
        <w:spacing w:after="80" w:line="276" w:lineRule="auto"/>
        <w:ind w:left="0"/>
        <w:jc w:val="both"/>
        <w:rPr>
          <w:rFonts w:ascii="Candara" w:hAnsi="Candara" w:cstheme="minorHAnsi"/>
          <w:b/>
          <w:bCs/>
          <w:color w:val="auto"/>
          <w:sz w:val="22"/>
          <w:szCs w:val="22"/>
        </w:rPr>
      </w:pPr>
      <w:r w:rsidRPr="00D41B7A">
        <w:rPr>
          <w:rFonts w:ascii="Candara" w:hAnsi="Candara" w:cstheme="minorHAnsi"/>
          <w:b/>
          <w:bCs/>
          <w:color w:val="FF0000"/>
          <w:sz w:val="20"/>
        </w:rPr>
        <w:t>(SLD 57)</w:t>
      </w:r>
      <w:r w:rsidR="009D42E5">
        <w:rPr>
          <w:rFonts w:ascii="Candara" w:hAnsi="Candara" w:cstheme="minorHAnsi"/>
          <w:b/>
          <w:bCs/>
          <w:color w:val="FF0000"/>
          <w:sz w:val="20"/>
        </w:rPr>
        <w:t xml:space="preserve"> </w:t>
      </w:r>
      <w:r w:rsidR="00A90BBE" w:rsidRPr="00A90BBE">
        <w:rPr>
          <w:rFonts w:ascii="Candara" w:hAnsi="Candara" w:cstheme="minorHAnsi"/>
          <w:b/>
          <w:bCs/>
          <w:color w:val="auto"/>
          <w:sz w:val="22"/>
          <w:szCs w:val="22"/>
        </w:rPr>
        <w:t>CONTEXT UNVEILED: ONE OR TWO MORE WORDS ON CONTEXT</w:t>
      </w:r>
    </w:p>
    <w:p w14:paraId="722DE61F" w14:textId="77777777" w:rsidR="00F82420" w:rsidRPr="00F82420" w:rsidRDefault="00F82420" w:rsidP="002B2EF5">
      <w:pPr>
        <w:pStyle w:val="ListParagraph"/>
        <w:tabs>
          <w:tab w:val="left" w:pos="5490"/>
          <w:tab w:val="left" w:pos="5580"/>
        </w:tabs>
        <w:spacing w:after="80" w:line="276" w:lineRule="auto"/>
        <w:ind w:left="0"/>
        <w:jc w:val="both"/>
        <w:rPr>
          <w:rFonts w:ascii="Candara" w:hAnsi="Candara" w:cstheme="minorHAnsi"/>
          <w:b/>
          <w:bCs/>
          <w:color w:val="auto"/>
          <w:sz w:val="6"/>
          <w:szCs w:val="6"/>
        </w:rPr>
      </w:pPr>
    </w:p>
    <w:p w14:paraId="72536529" w14:textId="77777777" w:rsidR="00F82420" w:rsidRPr="00F82420" w:rsidRDefault="00F82420" w:rsidP="00F82420">
      <w:pPr>
        <w:pStyle w:val="ListParagraph"/>
        <w:numPr>
          <w:ilvl w:val="0"/>
          <w:numId w:val="19"/>
        </w:numPr>
        <w:tabs>
          <w:tab w:val="left" w:pos="5490"/>
          <w:tab w:val="left" w:pos="5580"/>
        </w:tabs>
        <w:spacing w:after="80" w:line="276" w:lineRule="auto"/>
        <w:jc w:val="both"/>
        <w:rPr>
          <w:rFonts w:ascii="Candara" w:hAnsi="Candara" w:cstheme="minorHAnsi"/>
          <w:b/>
          <w:bCs/>
          <w:color w:val="auto"/>
          <w:sz w:val="20"/>
        </w:rPr>
      </w:pPr>
      <w:r w:rsidRPr="00F82420">
        <w:rPr>
          <w:rFonts w:ascii="Candara" w:hAnsi="Candara" w:cstheme="minorHAnsi"/>
          <w:b/>
          <w:bCs/>
          <w:color w:val="auto"/>
          <w:sz w:val="20"/>
        </w:rPr>
        <w:t>Context is the environment in which something lives.</w:t>
      </w:r>
    </w:p>
    <w:p w14:paraId="045CBFC6" w14:textId="77777777" w:rsidR="00F82420" w:rsidRPr="00F82420" w:rsidRDefault="00F82420" w:rsidP="00F82420">
      <w:pPr>
        <w:pStyle w:val="ListParagraph"/>
        <w:numPr>
          <w:ilvl w:val="0"/>
          <w:numId w:val="19"/>
        </w:numPr>
        <w:tabs>
          <w:tab w:val="left" w:pos="5490"/>
          <w:tab w:val="left" w:pos="5580"/>
        </w:tabs>
        <w:spacing w:after="80" w:line="276" w:lineRule="auto"/>
        <w:jc w:val="both"/>
        <w:rPr>
          <w:rFonts w:ascii="Candara" w:hAnsi="Candara" w:cstheme="minorHAnsi"/>
          <w:b/>
          <w:bCs/>
          <w:color w:val="auto"/>
          <w:sz w:val="20"/>
        </w:rPr>
      </w:pPr>
      <w:r w:rsidRPr="00F82420">
        <w:rPr>
          <w:rFonts w:ascii="Candara" w:hAnsi="Candara" w:cstheme="minorHAnsi"/>
          <w:b/>
          <w:bCs/>
          <w:color w:val="auto"/>
          <w:sz w:val="20"/>
        </w:rPr>
        <w:t xml:space="preserve">Context is the text that comes before and after the Biblical text we are studying. </w:t>
      </w:r>
    </w:p>
    <w:p w14:paraId="7535B55D" w14:textId="77777777" w:rsidR="00F82420" w:rsidRPr="00F82420" w:rsidRDefault="00F82420" w:rsidP="00F82420">
      <w:pPr>
        <w:pStyle w:val="ListParagraph"/>
        <w:numPr>
          <w:ilvl w:val="0"/>
          <w:numId w:val="19"/>
        </w:numPr>
        <w:tabs>
          <w:tab w:val="left" w:pos="5490"/>
          <w:tab w:val="left" w:pos="5580"/>
        </w:tabs>
        <w:spacing w:after="80" w:line="276" w:lineRule="auto"/>
        <w:jc w:val="both"/>
        <w:rPr>
          <w:rFonts w:ascii="Candara" w:hAnsi="Candara" w:cstheme="minorHAnsi"/>
          <w:b/>
          <w:bCs/>
          <w:color w:val="auto"/>
          <w:sz w:val="20"/>
        </w:rPr>
      </w:pPr>
      <w:r w:rsidRPr="00F82420">
        <w:rPr>
          <w:rFonts w:ascii="Candara" w:hAnsi="Candara" w:cstheme="minorHAnsi"/>
          <w:b/>
          <w:bCs/>
          <w:color w:val="auto"/>
          <w:sz w:val="20"/>
        </w:rPr>
        <w:t xml:space="preserve">Any time we break into the middle of a passage, we always need to examine its context. </w:t>
      </w:r>
    </w:p>
    <w:p w14:paraId="287BB7F5" w14:textId="77777777" w:rsidR="00F82420" w:rsidRPr="00F82420" w:rsidRDefault="00F82420" w:rsidP="00F82420">
      <w:pPr>
        <w:pStyle w:val="ListParagraph"/>
        <w:numPr>
          <w:ilvl w:val="0"/>
          <w:numId w:val="19"/>
        </w:numPr>
        <w:tabs>
          <w:tab w:val="left" w:pos="5490"/>
          <w:tab w:val="left" w:pos="5580"/>
        </w:tabs>
        <w:spacing w:after="80" w:line="276" w:lineRule="auto"/>
        <w:jc w:val="both"/>
        <w:rPr>
          <w:rFonts w:ascii="Candara" w:hAnsi="Candara" w:cstheme="minorHAnsi"/>
          <w:b/>
          <w:bCs/>
          <w:color w:val="auto"/>
          <w:sz w:val="20"/>
        </w:rPr>
      </w:pPr>
      <w:r w:rsidRPr="00F82420">
        <w:rPr>
          <w:rFonts w:ascii="Candara" w:hAnsi="Candara" w:cstheme="minorHAnsi"/>
          <w:b/>
          <w:bCs/>
          <w:color w:val="auto"/>
          <w:sz w:val="20"/>
        </w:rPr>
        <w:t>Always remember that context is king in the realm of Biblical interpretation.</w:t>
      </w:r>
    </w:p>
    <w:p w14:paraId="2D4CFF8E" w14:textId="77777777" w:rsidR="00F82420" w:rsidRPr="00F82420" w:rsidRDefault="00F82420" w:rsidP="00F82420">
      <w:pPr>
        <w:pStyle w:val="ListParagraph"/>
        <w:numPr>
          <w:ilvl w:val="0"/>
          <w:numId w:val="19"/>
        </w:numPr>
        <w:tabs>
          <w:tab w:val="left" w:pos="5490"/>
          <w:tab w:val="left" w:pos="5580"/>
        </w:tabs>
        <w:spacing w:after="80" w:line="276" w:lineRule="auto"/>
        <w:jc w:val="both"/>
        <w:rPr>
          <w:rFonts w:ascii="Candara" w:hAnsi="Candara" w:cstheme="minorHAnsi"/>
          <w:b/>
          <w:bCs/>
          <w:color w:val="auto"/>
          <w:sz w:val="20"/>
        </w:rPr>
      </w:pPr>
      <w:r w:rsidRPr="00F82420">
        <w:rPr>
          <w:rFonts w:ascii="Candara" w:hAnsi="Candara" w:cstheme="minorHAnsi"/>
          <w:b/>
          <w:bCs/>
          <w:color w:val="auto"/>
          <w:sz w:val="20"/>
        </w:rPr>
        <w:t xml:space="preserve">A Biblical text taken out of context can be a dangerous pretext (= an excuse given to hide real reason for doing something). </w:t>
      </w:r>
    </w:p>
    <w:p w14:paraId="46902E1C" w14:textId="7DF4C459" w:rsidR="00F06903" w:rsidRPr="001C3EA8" w:rsidRDefault="00F82420" w:rsidP="00F82420">
      <w:pPr>
        <w:pStyle w:val="ListParagraph"/>
        <w:numPr>
          <w:ilvl w:val="0"/>
          <w:numId w:val="19"/>
        </w:numPr>
        <w:tabs>
          <w:tab w:val="left" w:pos="5490"/>
          <w:tab w:val="left" w:pos="5580"/>
        </w:tabs>
        <w:spacing w:after="80" w:line="276" w:lineRule="auto"/>
        <w:jc w:val="both"/>
        <w:rPr>
          <w:rFonts w:ascii="Candara" w:hAnsi="Candara" w:cstheme="minorHAnsi"/>
          <w:b/>
          <w:bCs/>
          <w:color w:val="auto"/>
          <w:sz w:val="20"/>
        </w:rPr>
      </w:pPr>
      <w:r w:rsidRPr="001C3EA8">
        <w:rPr>
          <w:rFonts w:ascii="Candara" w:hAnsi="Candara" w:cstheme="minorHAnsi"/>
          <w:b/>
          <w:bCs/>
          <w:color w:val="auto"/>
          <w:sz w:val="20"/>
        </w:rPr>
        <w:t>Every major cult is built upon a violation of this basic principle of interpreting Scripture in context.</w:t>
      </w:r>
    </w:p>
    <w:p w14:paraId="23533D36" w14:textId="77777777" w:rsidR="00F06903" w:rsidRPr="001C3EA8" w:rsidRDefault="00F06903" w:rsidP="002B2EF5">
      <w:pPr>
        <w:pStyle w:val="ListParagraph"/>
        <w:tabs>
          <w:tab w:val="left" w:pos="5490"/>
          <w:tab w:val="left" w:pos="5580"/>
        </w:tabs>
        <w:spacing w:after="80" w:line="276" w:lineRule="auto"/>
        <w:ind w:left="0"/>
        <w:jc w:val="both"/>
        <w:rPr>
          <w:rFonts w:ascii="Candara" w:hAnsi="Candara" w:cstheme="minorHAnsi"/>
          <w:b/>
          <w:bCs/>
          <w:color w:val="auto"/>
          <w:sz w:val="20"/>
        </w:rPr>
      </w:pPr>
    </w:p>
    <w:p w14:paraId="3F292018" w14:textId="57DF9D38" w:rsidR="00F06903" w:rsidRDefault="00DD3FA7" w:rsidP="00E14390">
      <w:pPr>
        <w:pStyle w:val="ListParagraph"/>
        <w:tabs>
          <w:tab w:val="left" w:pos="5490"/>
          <w:tab w:val="left" w:pos="5580"/>
        </w:tabs>
        <w:spacing w:before="0" w:after="0"/>
        <w:ind w:left="0"/>
        <w:jc w:val="both"/>
        <w:rPr>
          <w:rFonts w:ascii="Candara" w:hAnsi="Candara" w:cstheme="minorHAnsi"/>
          <w:b/>
          <w:bCs/>
          <w:color w:val="auto"/>
          <w:sz w:val="22"/>
          <w:szCs w:val="22"/>
        </w:rPr>
      </w:pPr>
      <w:r w:rsidRPr="00454BD3">
        <w:rPr>
          <w:rFonts w:ascii="Candara" w:hAnsi="Candara" w:cstheme="minorHAnsi"/>
          <w:b/>
          <w:bCs/>
          <w:color w:val="FF0000"/>
          <w:sz w:val="20"/>
        </w:rPr>
        <w:t>(SLD</w:t>
      </w:r>
      <w:r w:rsidR="009D42E5" w:rsidRPr="00454BD3">
        <w:rPr>
          <w:rFonts w:ascii="Candara" w:hAnsi="Candara" w:cstheme="minorHAnsi"/>
          <w:b/>
          <w:bCs/>
          <w:color w:val="FF0000"/>
          <w:sz w:val="20"/>
        </w:rPr>
        <w:t xml:space="preserve"> 58) </w:t>
      </w:r>
      <w:r w:rsidR="001C3EA8" w:rsidRPr="00EF25E8">
        <w:rPr>
          <w:rFonts w:ascii="Candara" w:hAnsi="Candara" w:cstheme="minorHAnsi"/>
          <w:b/>
          <w:bCs/>
          <w:color w:val="FF0000"/>
          <w:sz w:val="56"/>
          <w:szCs w:val="56"/>
        </w:rPr>
        <w:t>APPLICATION</w:t>
      </w:r>
      <w:r w:rsidR="001C3EA8" w:rsidRPr="001C3EA8">
        <w:rPr>
          <w:rFonts w:ascii="Candara" w:hAnsi="Candara" w:cstheme="minorHAnsi"/>
          <w:b/>
          <w:bCs/>
          <w:color w:val="auto"/>
          <w:sz w:val="22"/>
          <w:szCs w:val="22"/>
        </w:rPr>
        <w:t xml:space="preserve"> ANSWERS THE QUESTION:  HOW DOES THE MEANING (TRUTH) OF THIS PASSAGE APPLY TO ME? </w:t>
      </w:r>
    </w:p>
    <w:p w14:paraId="323FE8A9" w14:textId="77777777" w:rsidR="00F06903" w:rsidRDefault="00F06903" w:rsidP="00E14390">
      <w:pPr>
        <w:pStyle w:val="ListParagraph"/>
        <w:tabs>
          <w:tab w:val="left" w:pos="5490"/>
          <w:tab w:val="left" w:pos="5580"/>
        </w:tabs>
        <w:spacing w:before="0" w:after="0"/>
        <w:ind w:left="0"/>
        <w:jc w:val="both"/>
        <w:rPr>
          <w:rFonts w:ascii="Candara" w:hAnsi="Candara" w:cstheme="minorHAnsi"/>
          <w:b/>
          <w:bCs/>
          <w:color w:val="auto"/>
          <w:sz w:val="22"/>
          <w:szCs w:val="22"/>
        </w:rPr>
      </w:pPr>
    </w:p>
    <w:p w14:paraId="5BC41FBA" w14:textId="165C8D1D" w:rsidR="00F06903" w:rsidRDefault="00AD6BD9" w:rsidP="00E14390">
      <w:pPr>
        <w:pStyle w:val="ListParagraph"/>
        <w:tabs>
          <w:tab w:val="left" w:pos="5490"/>
          <w:tab w:val="left" w:pos="5580"/>
        </w:tabs>
        <w:spacing w:before="0" w:after="0"/>
        <w:ind w:left="0"/>
        <w:jc w:val="both"/>
        <w:rPr>
          <w:rFonts w:ascii="Candara" w:hAnsi="Candara" w:cstheme="minorHAnsi"/>
          <w:b/>
          <w:bCs/>
          <w:color w:val="auto"/>
          <w:sz w:val="22"/>
          <w:szCs w:val="22"/>
        </w:rPr>
      </w:pPr>
      <w:r>
        <w:rPr>
          <w:noProof/>
        </w:rPr>
        <mc:AlternateContent>
          <mc:Choice Requires="wps">
            <w:drawing>
              <wp:anchor distT="0" distB="0" distL="114300" distR="114300" simplePos="0" relativeHeight="251770368" behindDoc="0" locked="0" layoutInCell="1" allowOverlap="1" wp14:anchorId="1981063C" wp14:editId="0F89335D">
                <wp:simplePos x="0" y="0"/>
                <wp:positionH relativeFrom="column">
                  <wp:posOffset>3971925</wp:posOffset>
                </wp:positionH>
                <wp:positionV relativeFrom="paragraph">
                  <wp:posOffset>1227455</wp:posOffset>
                </wp:positionV>
                <wp:extent cx="3006090" cy="4801314"/>
                <wp:effectExtent l="0" t="0" r="0" b="0"/>
                <wp:wrapNone/>
                <wp:docPr id="1188126996" name="TextBox 2"/>
                <wp:cNvGraphicFramePr/>
                <a:graphic xmlns:a="http://schemas.openxmlformats.org/drawingml/2006/main">
                  <a:graphicData uri="http://schemas.microsoft.com/office/word/2010/wordprocessingShape">
                    <wps:wsp>
                      <wps:cNvSpPr txBox="1"/>
                      <wps:spPr>
                        <a:xfrm>
                          <a:off x="0" y="0"/>
                          <a:ext cx="3006090" cy="4801314"/>
                        </a:xfrm>
                        <a:prstGeom prst="rect">
                          <a:avLst/>
                        </a:prstGeom>
                        <a:noFill/>
                      </wps:spPr>
                      <wps:txbx>
                        <w:txbxContent>
                          <w:p w14:paraId="541FFD81" w14:textId="77777777" w:rsidR="00AD6BD9" w:rsidRPr="00AD6BD9" w:rsidRDefault="00AD6BD9" w:rsidP="00AD6BD9">
                            <w:pPr>
                              <w:jc w:val="center"/>
                              <w:rPr>
                                <w:rFonts w:ascii="Candara" w:hAnsi="Candara"/>
                                <w:color w:val="17406D" w:themeColor="accent1"/>
                                <w:kern w:val="24"/>
                                <w:sz w:val="20"/>
                              </w:rPr>
                            </w:pPr>
                            <w:r w:rsidRPr="00AD6BD9">
                              <w:rPr>
                                <w:rFonts w:ascii="Candara" w:hAnsi="Candara"/>
                                <w:color w:val="17406D" w:themeColor="accent1"/>
                                <w:kern w:val="24"/>
                                <w:sz w:val="20"/>
                              </w:rPr>
                              <w:t xml:space="preserve">Righteousness in simple terms is whatever God says is right on any subject. The goal is that we live holy, in conformity to God's will in thought, purpose and action and that in so doing we are made adequate and equipped for every good ("God") work, which represents only those works He initiates and empowers. </w:t>
                            </w:r>
                          </w:p>
                          <w:p w14:paraId="6A4D1441" w14:textId="77777777" w:rsidR="00AD6BD9" w:rsidRPr="00AD6BD9" w:rsidRDefault="00AD6BD9" w:rsidP="00AD6BD9">
                            <w:pPr>
                              <w:jc w:val="center"/>
                              <w:rPr>
                                <w:rFonts w:ascii="Candara" w:hAnsi="Candara"/>
                                <w:color w:val="17406D" w:themeColor="accent1"/>
                                <w:kern w:val="24"/>
                                <w:sz w:val="20"/>
                              </w:rPr>
                            </w:pPr>
                            <w:r w:rsidRPr="00AD6BD9">
                              <w:rPr>
                                <w:rFonts w:ascii="Candara" w:hAnsi="Candara"/>
                                <w:color w:val="17406D" w:themeColor="accent1"/>
                                <w:kern w:val="24"/>
                                <w:sz w:val="20"/>
                              </w:rPr>
                              <w:t xml:space="preserve">We are His workmanship, created in Christ Jesus for good works, which God prepared beforehand, that we should walk in them. </w:t>
                            </w:r>
                            <w:r w:rsidRPr="00AD6BD9">
                              <w:rPr>
                                <w:rFonts w:ascii="Candara" w:hAnsi="Candara"/>
                                <w:b/>
                                <w:bCs/>
                                <w:color w:val="17406D" w:themeColor="accent1"/>
                                <w:kern w:val="24"/>
                                <w:sz w:val="20"/>
                              </w:rPr>
                              <w:t>Application brings us into this sphere of abundant life in the Spirit.</w:t>
                            </w:r>
                          </w:p>
                        </w:txbxContent>
                      </wps:txbx>
                      <wps:bodyPr wrap="square">
                        <a:spAutoFit/>
                      </wps:bodyPr>
                    </wps:wsp>
                  </a:graphicData>
                </a:graphic>
                <wp14:sizeRelH relativeFrom="margin">
                  <wp14:pctWidth>0</wp14:pctWidth>
                </wp14:sizeRelH>
              </wp:anchor>
            </w:drawing>
          </mc:Choice>
          <mc:Fallback>
            <w:pict>
              <v:shape w14:anchorId="1981063C" id="_x0000_s1041" type="#_x0000_t202" style="position:absolute;left:0;text-align:left;margin-left:312.75pt;margin-top:96.65pt;width:236.7pt;height:378.05pt;z-index:25177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" filled="f" stroked="f">
                <v:textbox style="mso-fit-shape-to-text:t">
                  <w:txbxContent>
                    <w:p w14:paraId="541FFD81" w14:textId="77777777" w:rsidR="00AD6BD9" w:rsidRPr="00AD6BD9" w:rsidRDefault="00AD6BD9" w:rsidP="00AD6BD9">
                      <w:pPr>
                        <w:jc w:val="center"/>
                        <w:rPr>
                          <w:rFonts w:ascii="Candara" w:hAnsi="Candara"/>
                          <w:color w:val="17406D" w:themeColor="accent1"/>
                          <w:kern w:val="24"/>
                          <w:sz w:val="20"/>
                        </w:rPr>
                      </w:pPr>
                      <w:r w:rsidRPr="00AD6BD9">
                        <w:rPr>
                          <w:rFonts w:ascii="Candara" w:hAnsi="Candara"/>
                          <w:color w:val="17406D" w:themeColor="accent1"/>
                          <w:kern w:val="24"/>
                          <w:sz w:val="20"/>
                        </w:rPr>
                        <w:t xml:space="preserve">Righteousness in simple terms is whatever God says is right on any subject. The goal is that we live holy, in conformity to God's will in thought, purpose and action and that in so doing we are made adequate and equipped for every good ("God") work, which represents only those works He initiates and empowers. </w:t>
                      </w:r>
                    </w:p>
                    <w:p w14:paraId="6A4D1441" w14:textId="77777777" w:rsidR="00AD6BD9" w:rsidRPr="00AD6BD9" w:rsidRDefault="00AD6BD9" w:rsidP="00AD6BD9">
                      <w:pPr>
                        <w:jc w:val="center"/>
                        <w:rPr>
                          <w:rFonts w:ascii="Candara" w:hAnsi="Candara"/>
                          <w:color w:val="17406D" w:themeColor="accent1"/>
                          <w:kern w:val="24"/>
                          <w:sz w:val="20"/>
                        </w:rPr>
                      </w:pPr>
                      <w:r w:rsidRPr="00AD6BD9">
                        <w:rPr>
                          <w:rFonts w:ascii="Candara" w:hAnsi="Candara"/>
                          <w:color w:val="17406D" w:themeColor="accent1"/>
                          <w:kern w:val="24"/>
                          <w:sz w:val="20"/>
                        </w:rPr>
                        <w:t xml:space="preserve">We are His workmanship, created in Christ Jesus for good works, which God prepared beforehand, that we should walk in them. </w:t>
                      </w:r>
                      <w:r w:rsidRPr="00AD6BD9">
                        <w:rPr>
                          <w:rFonts w:ascii="Candara" w:hAnsi="Candara"/>
                          <w:b/>
                          <w:bCs/>
                          <w:color w:val="17406D" w:themeColor="accent1"/>
                          <w:kern w:val="24"/>
                          <w:sz w:val="20"/>
                        </w:rPr>
                        <w:t>Application brings us into this sphere of abundant life in the Spirit.</w:t>
                      </w:r>
                    </w:p>
                  </w:txbxContent>
                </v:textbox>
              </v:shape>
            </w:pict>
          </mc:Fallback>
        </mc:AlternateContent>
      </w:r>
      <w:r w:rsidR="00C10BCC" w:rsidRPr="00C10BCC">
        <w:rPr>
          <w:rFonts w:ascii="Candara" w:hAnsi="Candara" w:cstheme="minorHAnsi"/>
          <w:b/>
          <w:bCs/>
          <w:color w:val="auto"/>
          <w:sz w:val="22"/>
          <w:szCs w:val="22"/>
        </w:rPr>
        <w:t xml:space="preserve">Once you know what a passage means, you are not only responsible for putting it into practice in your own </w:t>
      </w:r>
      <w:r w:rsidR="00C7287A" w:rsidRPr="00C10BCC">
        <w:rPr>
          <w:rFonts w:ascii="Candara" w:hAnsi="Candara" w:cstheme="minorHAnsi"/>
          <w:b/>
          <w:bCs/>
          <w:color w:val="auto"/>
          <w:sz w:val="22"/>
          <w:szCs w:val="22"/>
        </w:rPr>
        <w:t>life, but</w:t>
      </w:r>
      <w:r w:rsidR="00C10BCC" w:rsidRPr="00C10BCC">
        <w:rPr>
          <w:rFonts w:ascii="Candara" w:hAnsi="Candara" w:cstheme="minorHAnsi"/>
          <w:b/>
          <w:bCs/>
          <w:color w:val="auto"/>
          <w:sz w:val="22"/>
          <w:szCs w:val="22"/>
        </w:rPr>
        <w:t xml:space="preserve"> accountable if you don’t.  Ultimately, then the goal of personal Bible study is a transformed life, and a deep and abiding relationship with Jesus Christ.</w:t>
      </w:r>
      <w:r w:rsidR="00876400">
        <w:rPr>
          <w:rFonts w:ascii="Candara" w:hAnsi="Candara" w:cstheme="minorHAnsi"/>
          <w:b/>
          <w:bCs/>
          <w:color w:val="auto"/>
          <w:sz w:val="22"/>
          <w:szCs w:val="22"/>
        </w:rPr>
        <w:t xml:space="preserve"> </w:t>
      </w:r>
      <w:r w:rsidR="00C10BCC" w:rsidRPr="00C10BCC">
        <w:rPr>
          <w:rFonts w:ascii="Candara" w:hAnsi="Candara" w:cstheme="minorHAnsi"/>
          <w:b/>
          <w:bCs/>
          <w:color w:val="auto"/>
          <w:sz w:val="22"/>
          <w:szCs w:val="22"/>
        </w:rPr>
        <w:t>In Bible study, application is putting truth you've discovered (through observation and interpretation) to use in your life with the ultimate goal of transformation or life change. Bible study is meant not merely to inform but to transform and renew our mind.</w:t>
      </w:r>
      <w:r w:rsidR="00876400">
        <w:rPr>
          <w:rFonts w:ascii="Candara" w:hAnsi="Candara" w:cstheme="minorHAnsi"/>
          <w:b/>
          <w:bCs/>
          <w:color w:val="auto"/>
          <w:sz w:val="22"/>
          <w:szCs w:val="22"/>
        </w:rPr>
        <w:t xml:space="preserve"> </w:t>
      </w:r>
      <w:r w:rsidR="00C10BCC" w:rsidRPr="00C10BCC">
        <w:rPr>
          <w:rFonts w:ascii="Candara" w:hAnsi="Candara" w:cstheme="minorHAnsi"/>
          <w:b/>
          <w:bCs/>
          <w:color w:val="auto"/>
          <w:sz w:val="22"/>
          <w:szCs w:val="22"/>
        </w:rPr>
        <w:t>How does the truth of this passage apply to my life? Note that the question is not "Is this truth relevant to my life?" The truth of God's Word is always relevant to our life. The more honest question is "Am I ready and willing to believe this truth and to apply it in my life?"</w:t>
      </w:r>
    </w:p>
    <w:p w14:paraId="31616A1B" w14:textId="3BBE80B6" w:rsidR="00107E66" w:rsidRDefault="00107E66" w:rsidP="00E14390">
      <w:pPr>
        <w:pStyle w:val="ListParagraph"/>
        <w:tabs>
          <w:tab w:val="left" w:pos="5490"/>
          <w:tab w:val="left" w:pos="5580"/>
        </w:tabs>
        <w:spacing w:before="0" w:after="0"/>
        <w:ind w:left="0"/>
        <w:jc w:val="both"/>
        <w:rPr>
          <w:rFonts w:ascii="Candara" w:hAnsi="Candara" w:cstheme="minorHAnsi"/>
          <w:b/>
          <w:bCs/>
          <w:color w:val="auto"/>
          <w:sz w:val="22"/>
          <w:szCs w:val="22"/>
        </w:rPr>
      </w:pPr>
    </w:p>
    <w:p w14:paraId="6CCB11FA" w14:textId="5BBF51BA" w:rsidR="00AA6597" w:rsidRPr="00AA6597" w:rsidRDefault="00C26613" w:rsidP="0089260A">
      <w:pPr>
        <w:pStyle w:val="ListParagraph"/>
        <w:tabs>
          <w:tab w:val="left" w:pos="5490"/>
          <w:tab w:val="left" w:pos="5580"/>
        </w:tabs>
        <w:spacing w:after="80"/>
        <w:ind w:left="0" w:right="4050"/>
        <w:jc w:val="both"/>
        <w:rPr>
          <w:rFonts w:ascii="Candara" w:hAnsi="Candara" w:cstheme="minorHAnsi"/>
          <w:b/>
          <w:bCs/>
          <w:color w:val="auto"/>
          <w:sz w:val="22"/>
          <w:szCs w:val="22"/>
        </w:rPr>
      </w:pPr>
      <w:r w:rsidRPr="00C26613">
        <w:rPr>
          <w:rFonts w:ascii="Candara" w:hAnsi="Candara" w:cstheme="minorHAnsi"/>
          <w:b/>
          <w:bCs/>
          <w:color w:val="FF0000"/>
          <w:sz w:val="20"/>
        </w:rPr>
        <w:t>(SLD 59)</w:t>
      </w:r>
      <w:r>
        <w:rPr>
          <w:rFonts w:ascii="Candara" w:hAnsi="Candara" w:cstheme="minorHAnsi"/>
          <w:b/>
          <w:bCs/>
          <w:color w:val="FF0000"/>
          <w:sz w:val="20"/>
        </w:rPr>
        <w:t xml:space="preserve"> </w:t>
      </w:r>
      <w:r w:rsidR="00AA6597" w:rsidRPr="00AA6597">
        <w:rPr>
          <w:rFonts w:ascii="Candara" w:hAnsi="Candara" w:cstheme="minorHAnsi"/>
          <w:b/>
          <w:bCs/>
          <w:color w:val="auto"/>
          <w:sz w:val="22"/>
          <w:szCs w:val="22"/>
        </w:rPr>
        <w:t>The basis for application is 2 Timothy 3:16, “All Scripture is inspired by God and profitable (useful, advantageous, helpful,) for teaching, for reproof, for correction, for training in righteousness” (2 Timothy 3:16-17)</w:t>
      </w:r>
    </w:p>
    <w:p w14:paraId="457D884D" w14:textId="77777777" w:rsidR="00AA6597" w:rsidRPr="00AA6597" w:rsidRDefault="00AA6597" w:rsidP="0089260A">
      <w:pPr>
        <w:pStyle w:val="ListParagraph"/>
        <w:tabs>
          <w:tab w:val="left" w:pos="5490"/>
          <w:tab w:val="left" w:pos="5580"/>
        </w:tabs>
        <w:spacing w:after="80"/>
        <w:ind w:left="0" w:right="4050"/>
        <w:jc w:val="both"/>
        <w:rPr>
          <w:rFonts w:ascii="Candara" w:hAnsi="Candara" w:cstheme="minorHAnsi"/>
          <w:b/>
          <w:bCs/>
          <w:color w:val="auto"/>
          <w:sz w:val="22"/>
          <w:szCs w:val="22"/>
        </w:rPr>
      </w:pPr>
    </w:p>
    <w:p w14:paraId="7BE2BBC6" w14:textId="77777777" w:rsidR="00AA6597" w:rsidRPr="00AA6597" w:rsidRDefault="00AA6597" w:rsidP="0089260A">
      <w:pPr>
        <w:pStyle w:val="ListParagraph"/>
        <w:tabs>
          <w:tab w:val="left" w:pos="5490"/>
          <w:tab w:val="left" w:pos="5580"/>
        </w:tabs>
        <w:spacing w:after="80"/>
        <w:ind w:left="0" w:right="4050"/>
        <w:jc w:val="both"/>
        <w:rPr>
          <w:rFonts w:ascii="Candara" w:hAnsi="Candara" w:cstheme="minorHAnsi"/>
          <w:b/>
          <w:bCs/>
          <w:color w:val="auto"/>
          <w:sz w:val="22"/>
          <w:szCs w:val="22"/>
        </w:rPr>
      </w:pPr>
      <w:r w:rsidRPr="00AA6597">
        <w:rPr>
          <w:rFonts w:ascii="Candara" w:hAnsi="Candara" w:cstheme="minorHAnsi"/>
          <w:b/>
          <w:bCs/>
          <w:color w:val="auto"/>
          <w:sz w:val="22"/>
          <w:szCs w:val="22"/>
        </w:rPr>
        <w:t>Teaching shows us what is right. Like a compass, the Bible always points you in the right direction.    (Dt 28:13, 14, Joshua 1:7, 8, 9)</w:t>
      </w:r>
    </w:p>
    <w:p w14:paraId="444A97E9" w14:textId="77777777" w:rsidR="00AA6597" w:rsidRPr="00AA6597" w:rsidRDefault="00AA6597" w:rsidP="0089260A">
      <w:pPr>
        <w:pStyle w:val="ListParagraph"/>
        <w:tabs>
          <w:tab w:val="left" w:pos="5490"/>
          <w:tab w:val="left" w:pos="5580"/>
        </w:tabs>
        <w:spacing w:after="80"/>
        <w:ind w:left="0" w:right="4050"/>
        <w:jc w:val="both"/>
        <w:rPr>
          <w:rFonts w:ascii="Candara" w:hAnsi="Candara" w:cstheme="minorHAnsi"/>
          <w:b/>
          <w:bCs/>
          <w:color w:val="auto"/>
          <w:sz w:val="22"/>
          <w:szCs w:val="22"/>
        </w:rPr>
      </w:pPr>
    </w:p>
    <w:p w14:paraId="7CB29E95" w14:textId="77777777" w:rsidR="00AA6597" w:rsidRPr="00AA6597" w:rsidRDefault="00AA6597" w:rsidP="0089260A">
      <w:pPr>
        <w:pStyle w:val="ListParagraph"/>
        <w:tabs>
          <w:tab w:val="left" w:pos="5490"/>
          <w:tab w:val="left" w:pos="5580"/>
        </w:tabs>
        <w:spacing w:after="80"/>
        <w:ind w:left="0" w:right="4050"/>
        <w:jc w:val="both"/>
        <w:rPr>
          <w:rFonts w:ascii="Candara" w:hAnsi="Candara" w:cstheme="minorHAnsi"/>
          <w:b/>
          <w:bCs/>
          <w:color w:val="auto"/>
          <w:sz w:val="22"/>
          <w:szCs w:val="22"/>
        </w:rPr>
      </w:pPr>
      <w:r w:rsidRPr="00AA6597">
        <w:rPr>
          <w:rFonts w:ascii="Candara" w:hAnsi="Candara" w:cstheme="minorHAnsi"/>
          <w:b/>
          <w:bCs/>
          <w:color w:val="auto"/>
          <w:sz w:val="22"/>
          <w:szCs w:val="22"/>
        </w:rPr>
        <w:t>Reproof shows us where we are wrong. When we look into the mirror of God's Word, we see ourselves more clearly. (James 1:23, 24, 25+)</w:t>
      </w:r>
    </w:p>
    <w:p w14:paraId="6B7AAB45" w14:textId="77777777" w:rsidR="00AA6597" w:rsidRPr="00AA6597" w:rsidRDefault="00AA6597" w:rsidP="0089260A">
      <w:pPr>
        <w:pStyle w:val="ListParagraph"/>
        <w:tabs>
          <w:tab w:val="left" w:pos="5490"/>
          <w:tab w:val="left" w:pos="5580"/>
        </w:tabs>
        <w:spacing w:after="80"/>
        <w:ind w:left="0" w:right="4050"/>
        <w:jc w:val="both"/>
        <w:rPr>
          <w:rFonts w:ascii="Candara" w:hAnsi="Candara" w:cstheme="minorHAnsi"/>
          <w:b/>
          <w:bCs/>
          <w:color w:val="auto"/>
          <w:sz w:val="22"/>
          <w:szCs w:val="22"/>
        </w:rPr>
      </w:pPr>
    </w:p>
    <w:p w14:paraId="6DE93667" w14:textId="74ED2CEF" w:rsidR="00AA6597" w:rsidRPr="00AA6597" w:rsidRDefault="00C518CC" w:rsidP="0089260A">
      <w:pPr>
        <w:pStyle w:val="ListParagraph"/>
        <w:tabs>
          <w:tab w:val="left" w:pos="5490"/>
          <w:tab w:val="left" w:pos="5580"/>
        </w:tabs>
        <w:spacing w:after="80"/>
        <w:ind w:left="0" w:right="4050"/>
        <w:jc w:val="both"/>
        <w:rPr>
          <w:rFonts w:ascii="Candara" w:hAnsi="Candara" w:cstheme="minorHAnsi"/>
          <w:b/>
          <w:bCs/>
          <w:color w:val="auto"/>
          <w:sz w:val="22"/>
          <w:szCs w:val="22"/>
        </w:rPr>
      </w:pPr>
      <w:r w:rsidRPr="00C518CC">
        <w:rPr>
          <w:rFonts w:ascii="Candara" w:hAnsi="Candara" w:cstheme="minorHAnsi"/>
          <w:b/>
          <w:bCs/>
          <w:color w:val="FF0000"/>
          <w:sz w:val="22"/>
          <w:szCs w:val="22"/>
        </w:rPr>
        <w:t xml:space="preserve">(SLD 60) </w:t>
      </w:r>
      <w:r w:rsidR="00AA6597" w:rsidRPr="00AA6597">
        <w:rPr>
          <w:rFonts w:ascii="Candara" w:hAnsi="Candara" w:cstheme="minorHAnsi"/>
          <w:b/>
          <w:bCs/>
          <w:color w:val="auto"/>
          <w:sz w:val="22"/>
          <w:szCs w:val="22"/>
        </w:rPr>
        <w:t>Correction shows us how to get right.</w:t>
      </w:r>
    </w:p>
    <w:p w14:paraId="010E6DDA" w14:textId="26D90228" w:rsidR="00F06903" w:rsidRDefault="00AA6597" w:rsidP="0089260A">
      <w:pPr>
        <w:pStyle w:val="ListParagraph"/>
        <w:tabs>
          <w:tab w:val="left" w:pos="5490"/>
          <w:tab w:val="left" w:pos="5580"/>
        </w:tabs>
        <w:spacing w:after="80"/>
        <w:ind w:left="0" w:right="4050"/>
        <w:jc w:val="both"/>
        <w:rPr>
          <w:rFonts w:ascii="Candara" w:hAnsi="Candara" w:cstheme="minorHAnsi"/>
          <w:b/>
          <w:bCs/>
          <w:color w:val="auto"/>
          <w:sz w:val="22"/>
          <w:szCs w:val="22"/>
        </w:rPr>
      </w:pPr>
      <w:r w:rsidRPr="00AA6597">
        <w:rPr>
          <w:rFonts w:ascii="Candara" w:hAnsi="Candara" w:cstheme="minorHAnsi"/>
          <w:b/>
          <w:bCs/>
          <w:color w:val="auto"/>
          <w:sz w:val="22"/>
          <w:szCs w:val="22"/>
        </w:rPr>
        <w:t>Training in righteousness develops discipline to live right.</w:t>
      </w:r>
    </w:p>
    <w:p w14:paraId="3BDD4D62" w14:textId="1A3A1174" w:rsidR="00970F11" w:rsidRPr="00970F11" w:rsidRDefault="005728BA" w:rsidP="00970F11">
      <w:pPr>
        <w:pStyle w:val="ListParagraph"/>
        <w:rPr>
          <w:rFonts w:ascii="Candara" w:hAnsi="Candara" w:cstheme="minorHAnsi"/>
          <w:b/>
          <w:bCs/>
          <w:color w:val="auto"/>
          <w:sz w:val="22"/>
          <w:szCs w:val="22"/>
        </w:rPr>
      </w:pPr>
      <w:r w:rsidRPr="00970F11">
        <w:rPr>
          <w:rFonts w:ascii="Candara" w:hAnsi="Candara" w:cstheme="minorHAnsi"/>
          <w:b/>
          <w:bCs/>
          <w:noProof/>
          <w:color w:val="auto"/>
          <w:sz w:val="22"/>
          <w:szCs w:val="22"/>
        </w:rPr>
        <w:drawing>
          <wp:anchor distT="0" distB="0" distL="114300" distR="114300" simplePos="0" relativeHeight="251777536" behindDoc="0" locked="0" layoutInCell="1" allowOverlap="1" wp14:anchorId="0BB2DE5D" wp14:editId="127BE05D">
            <wp:simplePos x="0" y="0"/>
            <wp:positionH relativeFrom="column">
              <wp:posOffset>5476875</wp:posOffset>
            </wp:positionH>
            <wp:positionV relativeFrom="page">
              <wp:posOffset>352425</wp:posOffset>
            </wp:positionV>
            <wp:extent cx="853440" cy="952500"/>
            <wp:effectExtent l="0" t="0" r="3810" b="0"/>
            <wp:wrapSquare wrapText="bothSides"/>
            <wp:docPr id="2041017279" name="Picture 1" descr="She Shall Remain Nameless: On Unnamed Female Narrators">
              <a:extLst xmlns:a="http://schemas.openxmlformats.org/drawingml/2006/main">
                <a:ext uri="{FF2B5EF4-FFF2-40B4-BE49-F238E27FC236}">
                  <a16:creationId xmlns:a16="http://schemas.microsoft.com/office/drawing/2014/main" id="{77DEA35E-D012-748D-8459-C31CEC3F5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e Shall Remain Nameless: On Unnamed Female Narrators">
                      <a:extLst>
                        <a:ext uri="{FF2B5EF4-FFF2-40B4-BE49-F238E27FC236}">
                          <a16:creationId xmlns:a16="http://schemas.microsoft.com/office/drawing/2014/main" id="{77DEA35E-D012-748D-8459-C31CEC3F5BC5}"/>
                        </a:ext>
                      </a:extLs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flipH="1">
                      <a:off x="0" y="0"/>
                      <a:ext cx="853440" cy="952500"/>
                    </a:xfrm>
                    <a:prstGeom prst="rect">
                      <a:avLst/>
                    </a:prstGeom>
                    <a:noFill/>
                  </pic:spPr>
                </pic:pic>
              </a:graphicData>
            </a:graphic>
          </wp:anchor>
        </w:drawing>
      </w:r>
      <w:r w:rsidR="00970F11" w:rsidRPr="00970F11">
        <w:rPr>
          <w:rFonts w:ascii="Candara" w:hAnsi="Candara" w:cstheme="minorHAnsi"/>
          <w:b/>
          <w:bCs/>
          <w:color w:val="auto"/>
          <w:sz w:val="22"/>
          <w:szCs w:val="22"/>
        </w:rPr>
        <w:t>APPLICATION ANSWERS THE QUESTION:  HOW DOES THE MEANING (TRUTH)</w:t>
      </w:r>
    </w:p>
    <w:p w14:paraId="33EE6A9D" w14:textId="77777777" w:rsidR="00970F11" w:rsidRPr="00970F11" w:rsidRDefault="00970F11" w:rsidP="00970F11">
      <w:pPr>
        <w:pStyle w:val="ListParagraph"/>
        <w:spacing w:after="80" w:line="276" w:lineRule="auto"/>
        <w:rPr>
          <w:rFonts w:ascii="Candara" w:hAnsi="Candara" w:cstheme="minorHAnsi"/>
          <w:b/>
          <w:bCs/>
          <w:color w:val="auto"/>
          <w:sz w:val="22"/>
          <w:szCs w:val="22"/>
        </w:rPr>
      </w:pPr>
      <w:r w:rsidRPr="00970F11">
        <w:rPr>
          <w:rFonts w:ascii="Candara" w:hAnsi="Candara" w:cstheme="minorHAnsi"/>
          <w:b/>
          <w:bCs/>
          <w:color w:val="auto"/>
          <w:sz w:val="22"/>
          <w:szCs w:val="22"/>
        </w:rPr>
        <w:t>OF THIS PASSAGE APPLY TO ME? </w:t>
      </w:r>
    </w:p>
    <w:p w14:paraId="5C7CE3D9" w14:textId="77777777" w:rsidR="00970F11" w:rsidRPr="00970F11" w:rsidRDefault="00970F11" w:rsidP="00970F11">
      <w:pPr>
        <w:pStyle w:val="ListParagraph"/>
        <w:spacing w:after="80" w:line="276" w:lineRule="auto"/>
        <w:rPr>
          <w:rFonts w:ascii="Candara" w:hAnsi="Candara" w:cstheme="minorHAnsi"/>
          <w:b/>
          <w:bCs/>
          <w:color w:val="auto"/>
          <w:sz w:val="6"/>
          <w:szCs w:val="6"/>
        </w:rPr>
      </w:pPr>
    </w:p>
    <w:p w14:paraId="3E3DDB5E" w14:textId="77777777" w:rsidR="00970F11" w:rsidRPr="00970F11" w:rsidRDefault="00970F11" w:rsidP="00970F11">
      <w:pPr>
        <w:pStyle w:val="ListParagraph"/>
        <w:spacing w:after="80" w:line="276" w:lineRule="auto"/>
        <w:rPr>
          <w:rFonts w:ascii="Candara" w:hAnsi="Candara" w:cstheme="minorHAnsi"/>
          <w:b/>
          <w:bCs/>
          <w:color w:val="auto"/>
          <w:sz w:val="22"/>
          <w:szCs w:val="22"/>
        </w:rPr>
      </w:pPr>
      <w:r w:rsidRPr="00970F11">
        <w:rPr>
          <w:rFonts w:ascii="Candara" w:hAnsi="Candara" w:cstheme="minorHAnsi"/>
          <w:b/>
          <w:bCs/>
          <w:color w:val="auto"/>
          <w:sz w:val="22"/>
          <w:szCs w:val="22"/>
        </w:rPr>
        <w:t xml:space="preserve">Take some of the things you have observed and turn them into questions. Examples: </w:t>
      </w:r>
    </w:p>
    <w:p w14:paraId="66156F53" w14:textId="77777777" w:rsidR="00970F11" w:rsidRPr="00970F11" w:rsidRDefault="00970F11" w:rsidP="00970F11">
      <w:pPr>
        <w:pStyle w:val="ListParagraph"/>
        <w:spacing w:after="80" w:line="276" w:lineRule="auto"/>
        <w:rPr>
          <w:rFonts w:ascii="Candara" w:hAnsi="Candara" w:cstheme="minorHAnsi"/>
          <w:b/>
          <w:bCs/>
          <w:color w:val="auto"/>
          <w:sz w:val="8"/>
          <w:szCs w:val="8"/>
        </w:rPr>
      </w:pPr>
    </w:p>
    <w:p w14:paraId="5F5CBC9C" w14:textId="77777777" w:rsidR="00970F11" w:rsidRPr="00970F11" w:rsidRDefault="00970F11" w:rsidP="00970F11">
      <w:pPr>
        <w:pStyle w:val="ListParagraph"/>
        <w:numPr>
          <w:ilvl w:val="0"/>
          <w:numId w:val="20"/>
        </w:numPr>
        <w:spacing w:after="80" w:line="276" w:lineRule="auto"/>
        <w:rPr>
          <w:rFonts w:ascii="Candara" w:hAnsi="Candara" w:cstheme="minorHAnsi"/>
          <w:b/>
          <w:bCs/>
          <w:color w:val="auto"/>
          <w:sz w:val="22"/>
          <w:szCs w:val="22"/>
        </w:rPr>
      </w:pPr>
      <w:r w:rsidRPr="00970F11">
        <w:rPr>
          <w:rFonts w:ascii="Candara" w:hAnsi="Candara" w:cstheme="minorHAnsi"/>
          <w:b/>
          <w:bCs/>
          <w:color w:val="auto"/>
          <w:sz w:val="22"/>
          <w:szCs w:val="22"/>
        </w:rPr>
        <w:t>HAVE I RECEIVED THE GOSPEL SO AS TO TURN and SERVE GOD?</w:t>
      </w:r>
    </w:p>
    <w:p w14:paraId="03BC9760" w14:textId="77777777" w:rsidR="00970F11" w:rsidRPr="00970F11" w:rsidRDefault="00970F11" w:rsidP="00970F11">
      <w:pPr>
        <w:pStyle w:val="ListParagraph"/>
        <w:spacing w:after="80" w:line="276" w:lineRule="auto"/>
        <w:ind w:left="0"/>
        <w:rPr>
          <w:rFonts w:ascii="Candara" w:hAnsi="Candara" w:cstheme="minorHAnsi"/>
          <w:b/>
          <w:bCs/>
          <w:color w:val="auto"/>
          <w:sz w:val="22"/>
          <w:szCs w:val="22"/>
        </w:rPr>
      </w:pPr>
      <w:r w:rsidRPr="00970F11">
        <w:rPr>
          <w:rFonts w:ascii="Candara" w:hAnsi="Candara" w:cstheme="minorHAnsi"/>
          <w:b/>
          <w:bCs/>
          <w:color w:val="auto"/>
          <w:sz w:val="22"/>
          <w:szCs w:val="22"/>
        </w:rPr>
        <w:t>Jesus died on the Cross for your sins and He was raised. If He had not been raised you would not be justified… you'd have no hope. Have you received the gospel as shown by your turn from idols to serve the living &amp; true God (by genuine repentance)?</w:t>
      </w:r>
    </w:p>
    <w:p w14:paraId="7507E429" w14:textId="77777777" w:rsidR="00970F11" w:rsidRPr="00970F11" w:rsidRDefault="00970F11" w:rsidP="00970F11">
      <w:pPr>
        <w:pStyle w:val="ListParagraph"/>
        <w:spacing w:after="80" w:line="276" w:lineRule="auto"/>
        <w:rPr>
          <w:rFonts w:ascii="Candara" w:hAnsi="Candara" w:cstheme="minorHAnsi"/>
          <w:b/>
          <w:bCs/>
          <w:color w:val="auto"/>
          <w:sz w:val="14"/>
          <w:szCs w:val="14"/>
        </w:rPr>
      </w:pPr>
    </w:p>
    <w:p w14:paraId="4AC8F221" w14:textId="77777777" w:rsidR="00970F11" w:rsidRPr="00970F11" w:rsidRDefault="00970F11" w:rsidP="00970F11">
      <w:pPr>
        <w:pStyle w:val="ListParagraph"/>
        <w:numPr>
          <w:ilvl w:val="0"/>
          <w:numId w:val="20"/>
        </w:numPr>
        <w:spacing w:after="80" w:line="276" w:lineRule="auto"/>
        <w:rPr>
          <w:rFonts w:ascii="Candara" w:hAnsi="Candara" w:cstheme="minorHAnsi"/>
          <w:b/>
          <w:bCs/>
          <w:color w:val="auto"/>
          <w:sz w:val="22"/>
          <w:szCs w:val="22"/>
        </w:rPr>
      </w:pPr>
      <w:proofErr w:type="gramStart"/>
      <w:r w:rsidRPr="00970F11">
        <w:rPr>
          <w:rFonts w:ascii="Candara" w:hAnsi="Candara" w:cstheme="minorHAnsi"/>
          <w:b/>
          <w:bCs/>
          <w:color w:val="auto"/>
          <w:sz w:val="22"/>
          <w:szCs w:val="22"/>
        </w:rPr>
        <w:t>AM</w:t>
      </w:r>
      <w:proofErr w:type="gramEnd"/>
      <w:r w:rsidRPr="00970F11">
        <w:rPr>
          <w:rFonts w:ascii="Candara" w:hAnsi="Candara" w:cstheme="minorHAnsi"/>
          <w:b/>
          <w:bCs/>
          <w:color w:val="auto"/>
          <w:sz w:val="22"/>
          <w:szCs w:val="22"/>
        </w:rPr>
        <w:t xml:space="preserve"> I PRESENTING THE GOSPEL WORD, IN POWER, IN THE HOLY SPIRIT, WITH FULL CONVICTION, &amp; BY EXAMPLE - with a lifestyle that others should imitate… one like Christ?</w:t>
      </w:r>
    </w:p>
    <w:p w14:paraId="19FDB1EF" w14:textId="77777777" w:rsidR="00970F11" w:rsidRPr="00970F11" w:rsidRDefault="00970F11" w:rsidP="00970F11">
      <w:pPr>
        <w:pStyle w:val="ListParagraph"/>
        <w:spacing w:after="80" w:line="276" w:lineRule="auto"/>
        <w:rPr>
          <w:rFonts w:ascii="Candara" w:hAnsi="Candara" w:cstheme="minorHAnsi"/>
          <w:b/>
          <w:bCs/>
          <w:color w:val="auto"/>
          <w:sz w:val="12"/>
          <w:szCs w:val="12"/>
        </w:rPr>
      </w:pPr>
    </w:p>
    <w:p w14:paraId="349FDE6A" w14:textId="77777777" w:rsidR="00970F11" w:rsidRPr="00970F11" w:rsidRDefault="00970F11" w:rsidP="00970F11">
      <w:pPr>
        <w:pStyle w:val="ListParagraph"/>
        <w:numPr>
          <w:ilvl w:val="0"/>
          <w:numId w:val="20"/>
        </w:numPr>
        <w:spacing w:after="80" w:line="276" w:lineRule="auto"/>
        <w:rPr>
          <w:rFonts w:ascii="Candara" w:hAnsi="Candara" w:cstheme="minorHAnsi"/>
          <w:b/>
          <w:bCs/>
          <w:color w:val="auto"/>
          <w:sz w:val="22"/>
          <w:szCs w:val="22"/>
        </w:rPr>
      </w:pPr>
      <w:proofErr w:type="gramStart"/>
      <w:r w:rsidRPr="00970F11">
        <w:rPr>
          <w:rFonts w:ascii="Candara" w:hAnsi="Candara" w:cstheme="minorHAnsi"/>
          <w:b/>
          <w:bCs/>
          <w:color w:val="auto"/>
          <w:sz w:val="22"/>
          <w:szCs w:val="22"/>
        </w:rPr>
        <w:t>AM</w:t>
      </w:r>
      <w:proofErr w:type="gramEnd"/>
      <w:r w:rsidRPr="00970F11">
        <w:rPr>
          <w:rFonts w:ascii="Candara" w:hAnsi="Candara" w:cstheme="minorHAnsi"/>
          <w:b/>
          <w:bCs/>
          <w:color w:val="auto"/>
          <w:sz w:val="22"/>
          <w:szCs w:val="22"/>
        </w:rPr>
        <w:t xml:space="preserve"> I SOUNDING FORTH THE GOSPEL IN EVERY PLACE THAT I GO?</w:t>
      </w:r>
    </w:p>
    <w:p w14:paraId="74245202" w14:textId="77777777" w:rsidR="00970F11" w:rsidRPr="00970F11" w:rsidRDefault="00970F11" w:rsidP="00970F11">
      <w:pPr>
        <w:pStyle w:val="ListParagraph"/>
        <w:spacing w:after="80" w:line="276" w:lineRule="auto"/>
        <w:rPr>
          <w:rFonts w:ascii="Candara" w:hAnsi="Candara" w:cstheme="minorHAnsi"/>
          <w:b/>
          <w:bCs/>
          <w:color w:val="auto"/>
          <w:sz w:val="12"/>
          <w:szCs w:val="12"/>
        </w:rPr>
      </w:pPr>
    </w:p>
    <w:p w14:paraId="306B1E33" w14:textId="77777777" w:rsidR="00970F11" w:rsidRPr="00970F11" w:rsidRDefault="00970F11" w:rsidP="00970F11">
      <w:pPr>
        <w:pStyle w:val="ListParagraph"/>
        <w:numPr>
          <w:ilvl w:val="0"/>
          <w:numId w:val="20"/>
        </w:numPr>
        <w:spacing w:after="80" w:line="276" w:lineRule="auto"/>
        <w:rPr>
          <w:rFonts w:ascii="Candara" w:hAnsi="Candara" w:cstheme="minorHAnsi"/>
          <w:b/>
          <w:bCs/>
          <w:color w:val="auto"/>
          <w:sz w:val="22"/>
          <w:szCs w:val="22"/>
        </w:rPr>
      </w:pPr>
      <w:r w:rsidRPr="00970F11">
        <w:rPr>
          <w:rFonts w:ascii="Candara" w:hAnsi="Candara" w:cstheme="minorHAnsi"/>
          <w:b/>
          <w:bCs/>
          <w:color w:val="auto"/>
          <w:sz w:val="22"/>
          <w:szCs w:val="22"/>
        </w:rPr>
        <w:t>IS MY EARNEST EXPECTATION (YOUR STEADFAST HOPE) OF JESUS' RETURN AFFECTING THE WAY I LIVE TODAY? Think back on this last week… did you live each day as if it might be the day the Lord might return?</w:t>
      </w:r>
    </w:p>
    <w:p w14:paraId="18724D97" w14:textId="77777777" w:rsidR="00970F11" w:rsidRPr="00970F11" w:rsidRDefault="00970F11" w:rsidP="00970F11">
      <w:pPr>
        <w:pStyle w:val="ListParagraph"/>
        <w:spacing w:after="80" w:line="276" w:lineRule="auto"/>
        <w:rPr>
          <w:rFonts w:ascii="Candara" w:hAnsi="Candara" w:cstheme="minorHAnsi"/>
          <w:b/>
          <w:bCs/>
          <w:color w:val="auto"/>
          <w:sz w:val="12"/>
          <w:szCs w:val="12"/>
        </w:rPr>
      </w:pPr>
    </w:p>
    <w:p w14:paraId="74176322" w14:textId="77777777" w:rsidR="00970F11" w:rsidRPr="00970F11" w:rsidRDefault="00970F11" w:rsidP="00970F11">
      <w:pPr>
        <w:pStyle w:val="ListParagraph"/>
        <w:numPr>
          <w:ilvl w:val="0"/>
          <w:numId w:val="20"/>
        </w:numPr>
        <w:spacing w:after="80" w:line="276" w:lineRule="auto"/>
        <w:rPr>
          <w:rFonts w:ascii="Candara" w:hAnsi="Candara" w:cstheme="minorHAnsi"/>
          <w:b/>
          <w:bCs/>
          <w:color w:val="auto"/>
          <w:sz w:val="22"/>
          <w:szCs w:val="22"/>
        </w:rPr>
      </w:pPr>
      <w:r w:rsidRPr="00970F11">
        <w:rPr>
          <w:rFonts w:ascii="Candara" w:hAnsi="Candara" w:cstheme="minorHAnsi"/>
          <w:b/>
          <w:bCs/>
          <w:color w:val="auto"/>
          <w:sz w:val="22"/>
          <w:szCs w:val="22"/>
        </w:rPr>
        <w:t>DO I HAVE A WORK OF FAITH, A LABOR OF LOVE &amp; A STEADFASTNESS OF HOPE THAT IS OBVIOUS TO THOSE AROUND ME WHETHER THER ARE BELIEVERS OR UNBELIEVERS?</w:t>
      </w:r>
    </w:p>
    <w:p w14:paraId="404301EB" w14:textId="77777777" w:rsidR="00970F11" w:rsidRPr="00970F11" w:rsidRDefault="00970F11" w:rsidP="00970F11">
      <w:pPr>
        <w:pStyle w:val="ListParagraph"/>
        <w:rPr>
          <w:rFonts w:ascii="Candara" w:hAnsi="Candara" w:cstheme="minorHAnsi"/>
          <w:b/>
          <w:bCs/>
          <w:color w:val="auto"/>
          <w:sz w:val="22"/>
          <w:szCs w:val="22"/>
        </w:rPr>
      </w:pPr>
    </w:p>
    <w:p w14:paraId="1A11BB00" w14:textId="77777777" w:rsidR="00C17B23" w:rsidRDefault="0093101F" w:rsidP="00455BCE">
      <w:pPr>
        <w:pStyle w:val="ListParagraph"/>
        <w:tabs>
          <w:tab w:val="left" w:pos="5490"/>
          <w:tab w:val="left" w:pos="5580"/>
        </w:tabs>
        <w:spacing w:after="80" w:line="276" w:lineRule="auto"/>
        <w:ind w:left="0"/>
        <w:jc w:val="both"/>
        <w:rPr>
          <w:rFonts w:ascii="Candara" w:hAnsi="Candara" w:cstheme="minorHAnsi"/>
          <w:b/>
          <w:bCs/>
          <w:color w:val="FF0000"/>
          <w:sz w:val="22"/>
          <w:szCs w:val="22"/>
        </w:rPr>
      </w:pPr>
      <w:r w:rsidRPr="00627C48">
        <w:rPr>
          <w:rFonts w:ascii="Candara" w:hAnsi="Candara" w:cstheme="minorHAnsi"/>
          <w:b/>
          <w:bCs/>
          <w:color w:val="FF0000"/>
          <w:sz w:val="22"/>
          <w:szCs w:val="22"/>
        </w:rPr>
        <w:t xml:space="preserve">  </w:t>
      </w:r>
    </w:p>
    <w:p w14:paraId="26A18E4B" w14:textId="31621022" w:rsidR="0093101F" w:rsidRPr="00627C48" w:rsidRDefault="0093101F" w:rsidP="00455BCE">
      <w:pPr>
        <w:pStyle w:val="ListParagraph"/>
        <w:tabs>
          <w:tab w:val="left" w:pos="5490"/>
          <w:tab w:val="left" w:pos="5580"/>
        </w:tabs>
        <w:spacing w:after="80" w:line="276" w:lineRule="auto"/>
        <w:ind w:left="0"/>
        <w:jc w:val="both"/>
        <w:rPr>
          <w:rFonts w:ascii="Candara" w:hAnsi="Candara" w:cstheme="minorHAnsi"/>
          <w:b/>
          <w:bCs/>
          <w:color w:val="FF0000"/>
          <w:sz w:val="22"/>
          <w:szCs w:val="22"/>
        </w:rPr>
      </w:pPr>
      <w:r w:rsidRPr="00627C48">
        <w:rPr>
          <w:rFonts w:ascii="Candara" w:hAnsi="Candara" w:cstheme="minorHAnsi"/>
          <w:b/>
          <w:bCs/>
          <w:color w:val="FF0000"/>
          <w:sz w:val="22"/>
          <w:szCs w:val="22"/>
        </w:rPr>
        <w:t xml:space="preserve">  </w:t>
      </w:r>
      <w:r w:rsidR="00627C48" w:rsidRPr="00627C48">
        <w:rPr>
          <w:rFonts w:ascii="Candara" w:hAnsi="Candara" w:cstheme="minorHAnsi"/>
          <w:b/>
          <w:bCs/>
          <w:color w:val="FF0000"/>
          <w:sz w:val="22"/>
          <w:szCs w:val="22"/>
        </w:rPr>
        <w:t>(</w:t>
      </w:r>
      <w:r w:rsidRPr="00627C48">
        <w:rPr>
          <w:rFonts w:ascii="Candara" w:hAnsi="Candara" w:cstheme="minorHAnsi"/>
          <w:b/>
          <w:bCs/>
          <w:color w:val="FF0000"/>
          <w:sz w:val="22"/>
          <w:szCs w:val="22"/>
        </w:rPr>
        <w:t xml:space="preserve">SLD </w:t>
      </w:r>
      <w:r w:rsidR="00627C48" w:rsidRPr="00627C48">
        <w:rPr>
          <w:rFonts w:ascii="Candara" w:hAnsi="Candara" w:cstheme="minorHAnsi"/>
          <w:b/>
          <w:bCs/>
          <w:color w:val="FF0000"/>
          <w:sz w:val="22"/>
          <w:szCs w:val="22"/>
        </w:rPr>
        <w:t>61)</w:t>
      </w:r>
    </w:p>
    <w:p w14:paraId="62C9871C" w14:textId="29F7E88F" w:rsidR="00CA4B2A" w:rsidRDefault="00493923" w:rsidP="00455BCE">
      <w:pPr>
        <w:pStyle w:val="ListParagraph"/>
        <w:tabs>
          <w:tab w:val="left" w:pos="5490"/>
          <w:tab w:val="left" w:pos="5580"/>
        </w:tabs>
        <w:spacing w:after="80" w:line="276" w:lineRule="auto"/>
        <w:ind w:left="0"/>
        <w:jc w:val="both"/>
        <w:rPr>
          <w:rFonts w:ascii="Candara" w:hAnsi="Candara" w:cstheme="minorHAnsi"/>
          <w:b/>
          <w:bCs/>
          <w:color w:val="auto"/>
          <w:sz w:val="22"/>
          <w:szCs w:val="22"/>
        </w:rPr>
      </w:pPr>
      <w:r>
        <w:rPr>
          <w:noProof/>
        </w:rPr>
        <w:drawing>
          <wp:inline distT="0" distB="0" distL="0" distR="0" wp14:anchorId="5B45372F" wp14:editId="76129293">
            <wp:extent cx="6858000" cy="3857625"/>
            <wp:effectExtent l="0" t="0" r="0" b="9525"/>
            <wp:docPr id="16492220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222094"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6858000" cy="3857625"/>
                    </a:xfrm>
                    <a:prstGeom prst="rect">
                      <a:avLst/>
                    </a:prstGeom>
                  </pic:spPr>
                </pic:pic>
              </a:graphicData>
            </a:graphic>
          </wp:inline>
        </w:drawing>
      </w:r>
    </w:p>
    <w:p w14:paraId="0CCB0EC3" w14:textId="77777777" w:rsidR="00CA4B2A" w:rsidRDefault="00CA4B2A" w:rsidP="00455BCE">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1703476A" w14:textId="77777777" w:rsidR="00CA4B2A" w:rsidRDefault="00CA4B2A" w:rsidP="00455BCE">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2B6E2C8F" w14:textId="5E619974" w:rsidR="00BE302B" w:rsidRDefault="00BE302B" w:rsidP="006B0656">
      <w:pPr>
        <w:pStyle w:val="ListParagraph"/>
        <w:tabs>
          <w:tab w:val="left" w:pos="5490"/>
          <w:tab w:val="left" w:pos="5580"/>
        </w:tabs>
        <w:spacing w:after="80" w:line="276" w:lineRule="auto"/>
        <w:ind w:left="0"/>
        <w:jc w:val="both"/>
        <w:rPr>
          <w:rFonts w:ascii="Candara" w:hAnsi="Candara" w:cstheme="minorHAnsi"/>
          <w:b/>
          <w:bCs/>
          <w:color w:val="auto"/>
          <w:sz w:val="22"/>
          <w:szCs w:val="22"/>
        </w:rPr>
      </w:pPr>
    </w:p>
    <w:p w14:paraId="0FFC9DC1" w14:textId="43C8ED12" w:rsidR="00630176" w:rsidRPr="00630176" w:rsidRDefault="00686063" w:rsidP="006B0656">
      <w:pPr>
        <w:pStyle w:val="ListParagraph"/>
        <w:tabs>
          <w:tab w:val="left" w:pos="5490"/>
          <w:tab w:val="left" w:pos="5580"/>
        </w:tabs>
        <w:spacing w:after="80" w:line="276" w:lineRule="auto"/>
        <w:ind w:left="0"/>
        <w:jc w:val="both"/>
        <w:rPr>
          <w:rFonts w:ascii="Candara" w:hAnsi="Candara" w:cstheme="minorHAnsi"/>
          <w:b/>
          <w:bCs/>
          <w:color w:val="auto"/>
          <w:sz w:val="22"/>
          <w:szCs w:val="22"/>
        </w:rPr>
      </w:pPr>
      <w:r w:rsidRPr="00686063">
        <w:rPr>
          <w:rFonts w:ascii="Candara" w:hAnsi="Candara" w:cstheme="minorHAnsi"/>
          <w:b/>
          <w:bCs/>
          <w:color w:val="FF0000"/>
          <w:sz w:val="22"/>
          <w:szCs w:val="22"/>
        </w:rPr>
        <w:t xml:space="preserve">(SLD 62) </w:t>
      </w:r>
      <w:r w:rsidR="00630176" w:rsidRPr="00630176">
        <w:rPr>
          <w:rFonts w:ascii="Candara" w:hAnsi="Candara" w:cstheme="minorHAnsi"/>
          <w:b/>
          <w:bCs/>
          <w:color w:val="auto"/>
          <w:sz w:val="22"/>
          <w:szCs w:val="22"/>
        </w:rPr>
        <w:t>FINAL WORD ON APPLICATION</w:t>
      </w:r>
    </w:p>
    <w:p w14:paraId="627BC49D" w14:textId="77777777" w:rsidR="00901F10" w:rsidRPr="00470D4D" w:rsidRDefault="00901F10" w:rsidP="006B0656">
      <w:pPr>
        <w:pStyle w:val="ListParagraph"/>
        <w:tabs>
          <w:tab w:val="left" w:pos="5490"/>
          <w:tab w:val="left" w:pos="5580"/>
        </w:tabs>
        <w:spacing w:after="80" w:line="276" w:lineRule="auto"/>
        <w:ind w:left="0"/>
        <w:jc w:val="both"/>
        <w:rPr>
          <w:rFonts w:ascii="Candara" w:hAnsi="Candara" w:cstheme="minorHAnsi"/>
          <w:color w:val="auto"/>
          <w:sz w:val="4"/>
          <w:szCs w:val="4"/>
        </w:rPr>
      </w:pPr>
    </w:p>
    <w:p w14:paraId="2E259974" w14:textId="3DE7ACA2" w:rsidR="00901F10" w:rsidRDefault="000079B0" w:rsidP="006B0656">
      <w:pPr>
        <w:pStyle w:val="ListParagraph"/>
        <w:tabs>
          <w:tab w:val="left" w:pos="5490"/>
          <w:tab w:val="left" w:pos="5580"/>
        </w:tabs>
        <w:spacing w:after="80" w:line="276" w:lineRule="auto"/>
        <w:ind w:left="0"/>
        <w:jc w:val="both"/>
        <w:rPr>
          <w:rFonts w:ascii="Candara" w:hAnsi="Candara" w:cstheme="minorHAnsi"/>
          <w:color w:val="auto"/>
          <w:sz w:val="20"/>
        </w:rPr>
      </w:pPr>
      <w:r w:rsidRPr="000079B0">
        <w:rPr>
          <w:rFonts w:ascii="Candara" w:hAnsi="Candara" w:cstheme="minorHAnsi"/>
          <w:color w:val="auto"/>
          <w:sz w:val="20"/>
        </w:rPr>
        <w:t>Application The first step in application is to find out what the Word of God says on any particular subject through accurate observation and correct interpretation of the text.</w:t>
      </w:r>
      <w:r>
        <w:rPr>
          <w:rFonts w:ascii="Candara" w:hAnsi="Candara" w:cstheme="minorHAnsi"/>
          <w:color w:val="auto"/>
          <w:sz w:val="20"/>
        </w:rPr>
        <w:t xml:space="preserve"> </w:t>
      </w:r>
      <w:r w:rsidRPr="000079B0">
        <w:rPr>
          <w:rFonts w:ascii="Candara" w:hAnsi="Candara" w:cstheme="minorHAnsi"/>
          <w:color w:val="auto"/>
          <w:sz w:val="20"/>
        </w:rPr>
        <w:t>Once you understand what the Word of God teaches, you are then obligated before God to accept that truth and to live by it. Scripture will always teach what is right, show us where we are wrong, how to correct, and train us in right living; so that we are complete, fully equipped for every good work. 2 Timothy 3:16-17</w:t>
      </w:r>
    </w:p>
    <w:p w14:paraId="47D9BDBC" w14:textId="52E5E881"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3BF4538E" w14:textId="2823FE61"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6529D5F0" w14:textId="407F0035" w:rsidR="00A8547E" w:rsidRDefault="00BE302B" w:rsidP="006B0656">
      <w:pPr>
        <w:pStyle w:val="ListParagraph"/>
        <w:tabs>
          <w:tab w:val="left" w:pos="5490"/>
          <w:tab w:val="left" w:pos="5580"/>
        </w:tabs>
        <w:spacing w:after="80" w:line="276" w:lineRule="auto"/>
        <w:ind w:left="0"/>
        <w:jc w:val="both"/>
        <w:rPr>
          <w:rFonts w:ascii="Candara" w:hAnsi="Candara" w:cstheme="minorHAnsi"/>
          <w:color w:val="auto"/>
          <w:sz w:val="20"/>
        </w:rPr>
      </w:pPr>
      <w:r>
        <w:rPr>
          <w:noProof/>
        </w:rPr>
        <w:drawing>
          <wp:anchor distT="0" distB="0" distL="114300" distR="114300" simplePos="0" relativeHeight="251627008" behindDoc="0" locked="0" layoutInCell="1" allowOverlap="1" wp14:anchorId="63DB3D61" wp14:editId="0B3CC147">
            <wp:simplePos x="0" y="0"/>
            <wp:positionH relativeFrom="column">
              <wp:posOffset>1743075</wp:posOffset>
            </wp:positionH>
            <wp:positionV relativeFrom="page">
              <wp:posOffset>1933575</wp:posOffset>
            </wp:positionV>
            <wp:extent cx="3029585" cy="1703705"/>
            <wp:effectExtent l="0" t="0" r="0" b="0"/>
            <wp:wrapSquare wrapText="bothSides"/>
            <wp:docPr id="16782920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92042" name=""/>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3029585" cy="1703705"/>
                    </a:xfrm>
                    <a:prstGeom prst="rect">
                      <a:avLst/>
                    </a:prstGeom>
                  </pic:spPr>
                </pic:pic>
              </a:graphicData>
            </a:graphic>
          </wp:anchor>
        </w:drawing>
      </w:r>
    </w:p>
    <w:p w14:paraId="76872119" w14:textId="6AFC220F"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5F72E8E3" w14:textId="30F3DD98" w:rsidR="00A8547E" w:rsidRPr="00EE4A66" w:rsidRDefault="00BE302B" w:rsidP="006B0656">
      <w:pPr>
        <w:pStyle w:val="ListParagraph"/>
        <w:tabs>
          <w:tab w:val="left" w:pos="5490"/>
          <w:tab w:val="left" w:pos="5580"/>
        </w:tabs>
        <w:spacing w:after="80" w:line="276" w:lineRule="auto"/>
        <w:ind w:left="0"/>
        <w:jc w:val="both"/>
        <w:rPr>
          <w:rFonts w:ascii="Candara" w:hAnsi="Candara" w:cstheme="minorHAnsi"/>
          <w:b/>
          <w:bCs/>
          <w:color w:val="FF0000"/>
          <w:sz w:val="20"/>
        </w:rPr>
      </w:pPr>
      <w:r w:rsidRPr="00EE4A66">
        <w:rPr>
          <w:b/>
          <w:bCs/>
          <w:noProof/>
          <w:color w:val="FF0000"/>
        </w:rPr>
        <w:drawing>
          <wp:anchor distT="0" distB="0" distL="114300" distR="114300" simplePos="0" relativeHeight="251641344" behindDoc="0" locked="0" layoutInCell="1" allowOverlap="1" wp14:anchorId="501A9CDB" wp14:editId="05507041">
            <wp:simplePos x="0" y="0"/>
            <wp:positionH relativeFrom="column">
              <wp:posOffset>4276725</wp:posOffset>
            </wp:positionH>
            <wp:positionV relativeFrom="page">
              <wp:posOffset>2190115</wp:posOffset>
            </wp:positionV>
            <wp:extent cx="1428750" cy="1153795"/>
            <wp:effectExtent l="0" t="0" r="0" b="8255"/>
            <wp:wrapSquare wrapText="bothSides"/>
            <wp:docPr id="908373363" name="Picture 2" descr="Beautiful Butterfly Images. - Oh My Fiesta! in english">
              <a:extLst xmlns:a="http://schemas.openxmlformats.org/drawingml/2006/main">
                <a:ext uri="{FF2B5EF4-FFF2-40B4-BE49-F238E27FC236}">
                  <a16:creationId xmlns:a16="http://schemas.microsoft.com/office/drawing/2014/main" id="{B913711B-3B98-51D8-8C09-F075BBF055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Beautiful Butterfly Images. - Oh My Fiesta! in english">
                      <a:extLst>
                        <a:ext uri="{FF2B5EF4-FFF2-40B4-BE49-F238E27FC236}">
                          <a16:creationId xmlns:a16="http://schemas.microsoft.com/office/drawing/2014/main" id="{B913711B-3B98-51D8-8C09-F075BBF055F9}"/>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28750" cy="1153795"/>
                    </a:xfrm>
                    <a:prstGeom prst="rect">
                      <a:avLst/>
                    </a:prstGeom>
                    <a:noFill/>
                  </pic:spPr>
                </pic:pic>
              </a:graphicData>
            </a:graphic>
            <wp14:sizeRelH relativeFrom="margin">
              <wp14:pctWidth>0</wp14:pctWidth>
            </wp14:sizeRelH>
            <wp14:sizeRelV relativeFrom="margin">
              <wp14:pctHeight>0</wp14:pctHeight>
            </wp14:sizeRelV>
          </wp:anchor>
        </w:drawing>
      </w:r>
      <w:r w:rsidRPr="00EE4A66">
        <w:rPr>
          <w:b/>
          <w:bCs/>
          <w:noProof/>
          <w:color w:val="FF0000"/>
        </w:rPr>
        <w:drawing>
          <wp:anchor distT="0" distB="0" distL="114300" distR="114300" simplePos="0" relativeHeight="251660800" behindDoc="0" locked="0" layoutInCell="1" allowOverlap="1" wp14:anchorId="349055CB" wp14:editId="09AF787E">
            <wp:simplePos x="0" y="0"/>
            <wp:positionH relativeFrom="column">
              <wp:posOffset>687705</wp:posOffset>
            </wp:positionH>
            <wp:positionV relativeFrom="page">
              <wp:posOffset>2209800</wp:posOffset>
            </wp:positionV>
            <wp:extent cx="1538605" cy="1257300"/>
            <wp:effectExtent l="0" t="0" r="4445" b="0"/>
            <wp:wrapSquare wrapText="bothSides"/>
            <wp:docPr id="5130" name="Picture 10" descr="Black and White Dotted Butterfly Stock Image - Image of delicate ...">
              <a:extLst xmlns:a="http://schemas.openxmlformats.org/drawingml/2006/main">
                <a:ext uri="{FF2B5EF4-FFF2-40B4-BE49-F238E27FC236}">
                  <a16:creationId xmlns:a16="http://schemas.microsoft.com/office/drawing/2014/main" id="{B2DACAA4-E39A-8694-CF77-3605DF4A89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 name="Picture 10" descr="Black and White Dotted Butterfly Stock Image - Image of delicate ...">
                      <a:extLst>
                        <a:ext uri="{FF2B5EF4-FFF2-40B4-BE49-F238E27FC236}">
                          <a16:creationId xmlns:a16="http://schemas.microsoft.com/office/drawing/2014/main" id="{B2DACAA4-E39A-8694-CF77-3605DF4A893F}"/>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38605" cy="1257300"/>
                    </a:xfrm>
                    <a:prstGeom prst="rect">
                      <a:avLst/>
                    </a:prstGeom>
                    <a:noFill/>
                  </pic:spPr>
                </pic:pic>
              </a:graphicData>
            </a:graphic>
            <wp14:sizeRelH relativeFrom="margin">
              <wp14:pctWidth>0</wp14:pctWidth>
            </wp14:sizeRelH>
            <wp14:sizeRelV relativeFrom="margin">
              <wp14:pctHeight>0</wp14:pctHeight>
            </wp14:sizeRelV>
          </wp:anchor>
        </w:drawing>
      </w:r>
      <w:r w:rsidR="00EE4A66" w:rsidRPr="00EE4A66">
        <w:rPr>
          <w:rFonts w:ascii="Candara" w:hAnsi="Candara" w:cstheme="minorHAnsi"/>
          <w:b/>
          <w:bCs/>
          <w:color w:val="FF0000"/>
          <w:sz w:val="20"/>
        </w:rPr>
        <w:t>(SLD 63)</w:t>
      </w:r>
    </w:p>
    <w:p w14:paraId="51EEC957" w14:textId="69938996"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605797C0" w14:textId="378A4BCD"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202DD83E" w14:textId="7169247D"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7EB55BCF" w14:textId="6DDEE5F1"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47EA2B0F" w14:textId="77777777"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1BF5D445" w14:textId="2FC7594E"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0007482F" w14:textId="3883036E"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7C420DD3" w14:textId="2B42D449"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347A5509" w14:textId="105A0234" w:rsidR="00D57CE9" w:rsidRDefault="003A2021" w:rsidP="006B0656">
      <w:pPr>
        <w:pStyle w:val="ListParagraph"/>
        <w:tabs>
          <w:tab w:val="left" w:pos="5490"/>
          <w:tab w:val="left" w:pos="5580"/>
        </w:tabs>
        <w:spacing w:after="80" w:line="276" w:lineRule="auto"/>
        <w:ind w:left="0"/>
        <w:jc w:val="both"/>
        <w:rPr>
          <w:rFonts w:ascii="Candara" w:hAnsi="Candara" w:cstheme="minorHAnsi"/>
          <w:color w:val="auto"/>
          <w:sz w:val="20"/>
        </w:rPr>
      </w:pPr>
      <w:r w:rsidRPr="003A2021">
        <w:rPr>
          <w:rFonts w:ascii="Candara" w:hAnsi="Candara" w:cstheme="minorHAnsi"/>
          <w:noProof/>
          <w:color w:val="auto"/>
          <w:sz w:val="16"/>
          <w:szCs w:val="16"/>
        </w:rPr>
        <w:drawing>
          <wp:anchor distT="0" distB="0" distL="114300" distR="114300" simplePos="0" relativeHeight="251779584" behindDoc="0" locked="0" layoutInCell="1" allowOverlap="1" wp14:anchorId="4F082BD3" wp14:editId="075953D4">
            <wp:simplePos x="0" y="0"/>
            <wp:positionH relativeFrom="column">
              <wp:posOffset>857250</wp:posOffset>
            </wp:positionH>
            <wp:positionV relativeFrom="paragraph">
              <wp:posOffset>29845</wp:posOffset>
            </wp:positionV>
            <wp:extent cx="4883995" cy="4665980"/>
            <wp:effectExtent l="0" t="0" r="0" b="0"/>
            <wp:wrapSquare wrapText="bothSides"/>
            <wp:docPr id="12719072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83995" cy="4665980"/>
                    </a:xfrm>
                    <a:prstGeom prst="rect">
                      <a:avLst/>
                    </a:prstGeom>
                    <a:noFill/>
                  </pic:spPr>
                </pic:pic>
              </a:graphicData>
            </a:graphic>
          </wp:anchor>
        </w:drawing>
      </w:r>
    </w:p>
    <w:p w14:paraId="7AAD66EF" w14:textId="111A908A" w:rsidR="00D57CE9" w:rsidRPr="00F82F2F" w:rsidRDefault="00F82F2F" w:rsidP="006B0656">
      <w:pPr>
        <w:pStyle w:val="ListParagraph"/>
        <w:tabs>
          <w:tab w:val="left" w:pos="5490"/>
          <w:tab w:val="left" w:pos="5580"/>
        </w:tabs>
        <w:spacing w:after="80" w:line="276" w:lineRule="auto"/>
        <w:ind w:left="0"/>
        <w:jc w:val="both"/>
        <w:rPr>
          <w:rFonts w:ascii="Candara" w:hAnsi="Candara" w:cstheme="minorHAnsi"/>
          <w:b/>
          <w:bCs/>
          <w:color w:val="FF0000"/>
          <w:sz w:val="20"/>
        </w:rPr>
      </w:pPr>
      <w:r w:rsidRPr="00F82F2F">
        <w:rPr>
          <w:rFonts w:ascii="Candara" w:hAnsi="Candara" w:cstheme="minorHAnsi"/>
          <w:b/>
          <w:bCs/>
          <w:color w:val="FF0000"/>
          <w:sz w:val="20"/>
        </w:rPr>
        <w:t xml:space="preserve">  (SLD 64) </w:t>
      </w:r>
    </w:p>
    <w:p w14:paraId="2C9EB191" w14:textId="43087410" w:rsidR="00D57CE9"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58DFF745" w14:textId="0CF26286" w:rsidR="00D57CE9"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50F5322A" w14:textId="4BA1918F" w:rsidR="00D57CE9"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2D785DAD" w14:textId="5393BCB7" w:rsidR="00D57CE9"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2C72089F" w14:textId="29304799" w:rsidR="00D57CE9"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79B8C035" w14:textId="77777777" w:rsidR="00976905" w:rsidRDefault="00976905"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4269089E" w14:textId="77777777" w:rsidR="00976905" w:rsidRDefault="00976905"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0A1AB077" w14:textId="77777777" w:rsidR="00976905" w:rsidRDefault="00976905"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723393D3" w14:textId="189410C9" w:rsidR="00976905" w:rsidRDefault="00976905"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05245100" w14:textId="137C8225" w:rsidR="00976905" w:rsidRDefault="00976905"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1B5C45F3" w14:textId="77777777" w:rsidR="00976905" w:rsidRDefault="00976905"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5DA3BD69" w14:textId="4BB6D47D" w:rsidR="00976905" w:rsidRDefault="00976905"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02067120" w14:textId="1A3720BE" w:rsidR="00D57CE9"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25AA8E5B" w14:textId="77777777" w:rsidR="00023C9D" w:rsidRDefault="00023C9D"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4FF90A1E" w14:textId="77777777" w:rsidR="00023C9D" w:rsidRDefault="00023C9D"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2073D634" w14:textId="77777777" w:rsidR="00023C9D" w:rsidRDefault="00023C9D"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2B42197F" w14:textId="77777777" w:rsidR="00023C9D" w:rsidRDefault="00023C9D"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18E424E3" w14:textId="77777777" w:rsidR="00023C9D" w:rsidRDefault="00023C9D"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415DBED5" w14:textId="77777777" w:rsidR="00023C9D" w:rsidRDefault="00023C9D"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052B0DEE" w14:textId="77777777" w:rsidR="00023C9D" w:rsidRDefault="00023C9D"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38777D85" w14:textId="77777777" w:rsidR="00023C9D" w:rsidRDefault="00023C9D"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23022600" w14:textId="77777777" w:rsidR="00023C9D" w:rsidRDefault="00023C9D"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3FBB2398" w14:textId="77777777" w:rsidR="00023C9D" w:rsidRDefault="00023C9D"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336FACF0" w14:textId="77777777" w:rsidR="00023C9D" w:rsidRDefault="00023C9D"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6861367F" w14:textId="77777777" w:rsidR="002135A9" w:rsidRDefault="002135A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2F600307" w14:textId="16B82A1A" w:rsidR="00D57CE9"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4FC03777" w14:textId="5FA46336" w:rsidR="00D57CE9"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1264C9D6" w14:textId="5685C59E" w:rsidR="00D57CE9"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7017D846" w14:textId="047C163B" w:rsidR="00D57CE9"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2FD74E5D" w14:textId="4FAED4E4" w:rsidR="00D57CE9"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24552EEE" w14:textId="77777777" w:rsidR="00D57CE9"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65F76964" w14:textId="10F14723" w:rsidR="00D57CE9"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2846C96D" w14:textId="7B532212" w:rsidR="00D57CE9"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22E9BB84" w14:textId="77777777" w:rsidR="00D57CE9"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4956A640" w14:textId="77777777" w:rsidR="00D57CE9"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38FB3AE2" w14:textId="77777777" w:rsidR="00DB428E" w:rsidRDefault="00DB428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7CDB9059" w14:textId="4780F31B" w:rsidR="00095975" w:rsidRDefault="00D57CE9" w:rsidP="006B0656">
      <w:pPr>
        <w:pStyle w:val="ListParagraph"/>
        <w:tabs>
          <w:tab w:val="left" w:pos="5490"/>
          <w:tab w:val="left" w:pos="5580"/>
        </w:tabs>
        <w:spacing w:after="80" w:line="276" w:lineRule="auto"/>
        <w:ind w:left="0"/>
        <w:jc w:val="both"/>
        <w:rPr>
          <w:rFonts w:ascii="Candara" w:hAnsi="Candara" w:cstheme="minorHAnsi"/>
          <w:color w:val="auto"/>
          <w:sz w:val="20"/>
        </w:rPr>
      </w:pPr>
      <w:r>
        <w:rPr>
          <w:rFonts w:ascii="Candara" w:hAnsi="Candara" w:cstheme="minorHAnsi"/>
          <w:color w:val="auto"/>
          <w:sz w:val="20"/>
        </w:rPr>
        <w:t>Broth</w:t>
      </w:r>
      <w:r w:rsidR="001874D9">
        <w:rPr>
          <w:rFonts w:ascii="Candara" w:hAnsi="Candara" w:cstheme="minorHAnsi"/>
          <w:color w:val="auto"/>
          <w:sz w:val="20"/>
        </w:rPr>
        <w:t>ers and Sisters</w:t>
      </w:r>
      <w:r w:rsidR="00A85720">
        <w:rPr>
          <w:rFonts w:ascii="Candara" w:hAnsi="Candara" w:cstheme="minorHAnsi"/>
          <w:color w:val="auto"/>
          <w:sz w:val="20"/>
        </w:rPr>
        <w:t xml:space="preserve">, my prayers will remain </w:t>
      </w:r>
      <w:r w:rsidR="008D51D5">
        <w:rPr>
          <w:rFonts w:ascii="Candara" w:hAnsi="Candara" w:cstheme="minorHAnsi"/>
          <w:color w:val="auto"/>
          <w:sz w:val="20"/>
        </w:rPr>
        <w:t>with</w:t>
      </w:r>
      <w:r w:rsidR="00A85720">
        <w:rPr>
          <w:rFonts w:ascii="Candara" w:hAnsi="Candara" w:cstheme="minorHAnsi"/>
          <w:color w:val="auto"/>
          <w:sz w:val="20"/>
        </w:rPr>
        <w:t xml:space="preserve"> you </w:t>
      </w:r>
      <w:r w:rsidR="009A29A4">
        <w:rPr>
          <w:rFonts w:ascii="Candara" w:hAnsi="Candara" w:cstheme="minorHAnsi"/>
          <w:color w:val="auto"/>
          <w:sz w:val="20"/>
        </w:rPr>
        <w:t xml:space="preserve">as you consider the biblical </w:t>
      </w:r>
      <w:proofErr w:type="gramStart"/>
      <w:r w:rsidR="009A29A4">
        <w:rPr>
          <w:rFonts w:ascii="Candara" w:hAnsi="Candara" w:cstheme="minorHAnsi"/>
          <w:color w:val="auto"/>
          <w:sz w:val="20"/>
        </w:rPr>
        <w:t>truths</w:t>
      </w:r>
      <w:proofErr w:type="gramEnd"/>
      <w:r w:rsidR="009A29A4">
        <w:rPr>
          <w:rFonts w:ascii="Candara" w:hAnsi="Candara" w:cstheme="minorHAnsi"/>
          <w:color w:val="auto"/>
          <w:sz w:val="20"/>
        </w:rPr>
        <w:t xml:space="preserve"> we </w:t>
      </w:r>
      <w:r w:rsidR="00387FA5">
        <w:rPr>
          <w:rFonts w:ascii="Candara" w:hAnsi="Candara" w:cstheme="minorHAnsi"/>
          <w:color w:val="auto"/>
          <w:sz w:val="20"/>
        </w:rPr>
        <w:t>shared with each other over these five sessions</w:t>
      </w:r>
      <w:r w:rsidR="00452321">
        <w:rPr>
          <w:rFonts w:ascii="Candara" w:hAnsi="Candara" w:cstheme="minorHAnsi"/>
          <w:color w:val="auto"/>
          <w:sz w:val="20"/>
        </w:rPr>
        <w:t>; not quite 300 minutes.</w:t>
      </w:r>
      <w:r w:rsidR="00DE5024">
        <w:rPr>
          <w:rFonts w:ascii="Candara" w:hAnsi="Candara" w:cstheme="minorHAnsi"/>
          <w:color w:val="auto"/>
          <w:sz w:val="20"/>
        </w:rPr>
        <w:t xml:space="preserve">  There is so much more I wish we could have </w:t>
      </w:r>
      <w:r w:rsidR="00117CE0">
        <w:rPr>
          <w:rFonts w:ascii="Candara" w:hAnsi="Candara" w:cstheme="minorHAnsi"/>
          <w:color w:val="auto"/>
          <w:sz w:val="20"/>
        </w:rPr>
        <w:t>discussed</w:t>
      </w:r>
      <w:r w:rsidR="00DE5024">
        <w:rPr>
          <w:rFonts w:ascii="Candara" w:hAnsi="Candara" w:cstheme="minorHAnsi"/>
          <w:color w:val="auto"/>
          <w:sz w:val="20"/>
        </w:rPr>
        <w:t xml:space="preserve"> with each other, but perhaps </w:t>
      </w:r>
      <w:r w:rsidR="00CC4E55">
        <w:rPr>
          <w:rFonts w:ascii="Candara" w:hAnsi="Candara" w:cstheme="minorHAnsi"/>
          <w:color w:val="auto"/>
          <w:sz w:val="20"/>
        </w:rPr>
        <w:t xml:space="preserve">in the days ahead we will have greater opportunities to </w:t>
      </w:r>
      <w:r w:rsidR="00550485">
        <w:rPr>
          <w:rFonts w:ascii="Candara" w:hAnsi="Candara" w:cstheme="minorHAnsi"/>
          <w:color w:val="auto"/>
          <w:sz w:val="20"/>
        </w:rPr>
        <w:t xml:space="preserve">share time together talking </w:t>
      </w:r>
      <w:r w:rsidR="00907A9C">
        <w:rPr>
          <w:rFonts w:ascii="Candara" w:hAnsi="Candara" w:cstheme="minorHAnsi"/>
          <w:color w:val="auto"/>
          <w:sz w:val="20"/>
        </w:rPr>
        <w:t>about spiritual things</w:t>
      </w:r>
      <w:r w:rsidR="00117CE0">
        <w:rPr>
          <w:rFonts w:ascii="Candara" w:hAnsi="Candara" w:cstheme="minorHAnsi"/>
          <w:color w:val="auto"/>
          <w:sz w:val="20"/>
        </w:rPr>
        <w:t xml:space="preserve">. </w:t>
      </w:r>
      <w:r w:rsidR="00EC75EE">
        <w:rPr>
          <w:rFonts w:ascii="Candara" w:hAnsi="Candara" w:cstheme="minorHAnsi"/>
          <w:color w:val="auto"/>
          <w:sz w:val="20"/>
        </w:rPr>
        <w:t xml:space="preserve">I </w:t>
      </w:r>
      <w:r w:rsidR="00ED63B4">
        <w:rPr>
          <w:rFonts w:ascii="Candara" w:hAnsi="Candara" w:cstheme="minorHAnsi"/>
          <w:color w:val="auto"/>
          <w:sz w:val="20"/>
        </w:rPr>
        <w:t xml:space="preserve">both encourage and exhort you to consider </w:t>
      </w:r>
      <w:r w:rsidR="0077173B">
        <w:rPr>
          <w:rFonts w:ascii="Candara" w:hAnsi="Candara" w:cstheme="minorHAnsi"/>
          <w:color w:val="auto"/>
          <w:sz w:val="20"/>
        </w:rPr>
        <w:t xml:space="preserve">investing in communing with God through meditation and </w:t>
      </w:r>
      <w:r w:rsidR="005C5295">
        <w:rPr>
          <w:rFonts w:ascii="Candara" w:hAnsi="Candara" w:cstheme="minorHAnsi"/>
          <w:color w:val="auto"/>
          <w:sz w:val="20"/>
        </w:rPr>
        <w:t xml:space="preserve">an inductive bible </w:t>
      </w:r>
      <w:r w:rsidR="008D51D5">
        <w:rPr>
          <w:rFonts w:ascii="Candara" w:hAnsi="Candara" w:cstheme="minorHAnsi"/>
          <w:color w:val="auto"/>
          <w:sz w:val="20"/>
        </w:rPr>
        <w:t>methodology approach</w:t>
      </w:r>
      <w:r w:rsidR="00366485">
        <w:rPr>
          <w:rFonts w:ascii="Candara" w:hAnsi="Candara" w:cstheme="minorHAnsi"/>
          <w:color w:val="auto"/>
          <w:sz w:val="20"/>
        </w:rPr>
        <w:t xml:space="preserve"> to studying the Word.</w:t>
      </w:r>
      <w:r w:rsidR="00D456BD">
        <w:rPr>
          <w:rFonts w:ascii="Candara" w:hAnsi="Candara" w:cstheme="minorHAnsi"/>
          <w:color w:val="auto"/>
          <w:sz w:val="20"/>
        </w:rPr>
        <w:t xml:space="preserve">  </w:t>
      </w:r>
      <w:r w:rsidR="004D7D13">
        <w:rPr>
          <w:rFonts w:ascii="Candara" w:hAnsi="Candara" w:cstheme="minorHAnsi"/>
          <w:color w:val="auto"/>
          <w:sz w:val="20"/>
        </w:rPr>
        <w:t>Don’t put it off</w:t>
      </w:r>
      <w:r w:rsidR="00AB18C8">
        <w:rPr>
          <w:rFonts w:ascii="Candara" w:hAnsi="Candara" w:cstheme="minorHAnsi"/>
          <w:color w:val="auto"/>
          <w:sz w:val="20"/>
        </w:rPr>
        <w:t xml:space="preserve">.  Make </w:t>
      </w:r>
      <w:r w:rsidR="00E8565C">
        <w:rPr>
          <w:rFonts w:ascii="Candara" w:hAnsi="Candara" w:cstheme="minorHAnsi"/>
          <w:color w:val="auto"/>
          <w:sz w:val="20"/>
        </w:rPr>
        <w:t>them</w:t>
      </w:r>
      <w:r w:rsidR="00AB18C8">
        <w:rPr>
          <w:rFonts w:ascii="Candara" w:hAnsi="Candara" w:cstheme="minorHAnsi"/>
          <w:color w:val="auto"/>
          <w:sz w:val="20"/>
        </w:rPr>
        <w:t xml:space="preserve"> habit</w:t>
      </w:r>
      <w:r w:rsidR="00E8565C">
        <w:rPr>
          <w:rFonts w:ascii="Candara" w:hAnsi="Candara" w:cstheme="minorHAnsi"/>
          <w:color w:val="auto"/>
          <w:sz w:val="20"/>
        </w:rPr>
        <w:t>s</w:t>
      </w:r>
      <w:r w:rsidR="00AB18C8">
        <w:rPr>
          <w:rFonts w:ascii="Candara" w:hAnsi="Candara" w:cstheme="minorHAnsi"/>
          <w:color w:val="auto"/>
          <w:sz w:val="20"/>
        </w:rPr>
        <w:t xml:space="preserve"> of grace</w:t>
      </w:r>
      <w:r w:rsidR="008C0E54">
        <w:rPr>
          <w:rFonts w:ascii="Candara" w:hAnsi="Candara" w:cstheme="minorHAnsi"/>
          <w:color w:val="auto"/>
          <w:sz w:val="20"/>
        </w:rPr>
        <w:t xml:space="preserve"> t</w:t>
      </w:r>
      <w:r w:rsidR="00E8565C">
        <w:rPr>
          <w:rFonts w:ascii="Candara" w:hAnsi="Candara" w:cstheme="minorHAnsi"/>
          <w:color w:val="auto"/>
          <w:sz w:val="20"/>
        </w:rPr>
        <w:t>hat serve to</w:t>
      </w:r>
      <w:r w:rsidR="008C0E54">
        <w:rPr>
          <w:rFonts w:ascii="Candara" w:hAnsi="Candara" w:cstheme="minorHAnsi"/>
          <w:color w:val="auto"/>
          <w:sz w:val="20"/>
        </w:rPr>
        <w:t xml:space="preserve"> </w:t>
      </w:r>
      <w:r w:rsidR="00DB7D96">
        <w:rPr>
          <w:rFonts w:ascii="Candara" w:hAnsi="Candara" w:cstheme="minorHAnsi"/>
          <w:color w:val="auto"/>
          <w:sz w:val="20"/>
        </w:rPr>
        <w:t>truly transform you.</w:t>
      </w:r>
      <w:r w:rsidR="007A3772">
        <w:rPr>
          <w:rFonts w:ascii="Candara" w:hAnsi="Candara" w:cstheme="minorHAnsi"/>
          <w:color w:val="auto"/>
          <w:sz w:val="20"/>
        </w:rPr>
        <w:t xml:space="preserve"> </w:t>
      </w:r>
      <w:r w:rsidR="00D456BD">
        <w:rPr>
          <w:rFonts w:ascii="Candara" w:hAnsi="Candara" w:cstheme="minorHAnsi"/>
          <w:color w:val="auto"/>
          <w:sz w:val="20"/>
        </w:rPr>
        <w:t xml:space="preserve">Pray for me as I continue to seek </w:t>
      </w:r>
      <w:r w:rsidR="00FB2EC4">
        <w:rPr>
          <w:rFonts w:ascii="Candara" w:hAnsi="Candara" w:cstheme="minorHAnsi"/>
          <w:color w:val="auto"/>
          <w:sz w:val="20"/>
        </w:rPr>
        <w:t xml:space="preserve">the Holy Spirit’s assistance and guidance in </w:t>
      </w:r>
      <w:r w:rsidR="007D42E8">
        <w:rPr>
          <w:rFonts w:ascii="Candara" w:hAnsi="Candara" w:cstheme="minorHAnsi"/>
          <w:color w:val="auto"/>
          <w:sz w:val="20"/>
        </w:rPr>
        <w:t>my pursuit of godliness</w:t>
      </w:r>
      <w:r w:rsidR="0052003A">
        <w:rPr>
          <w:rFonts w:ascii="Candara" w:hAnsi="Candara" w:cstheme="minorHAnsi"/>
          <w:color w:val="auto"/>
          <w:sz w:val="20"/>
        </w:rPr>
        <w:t xml:space="preserve"> and Christlikeness.  In this season of my life </w:t>
      </w:r>
      <w:r w:rsidR="00506F20">
        <w:rPr>
          <w:rFonts w:ascii="Candara" w:hAnsi="Candara" w:cstheme="minorHAnsi"/>
          <w:color w:val="auto"/>
          <w:sz w:val="20"/>
        </w:rPr>
        <w:t>God is faithful to remind me of my sho</w:t>
      </w:r>
      <w:r w:rsidR="009C37FF">
        <w:rPr>
          <w:rFonts w:ascii="Candara" w:hAnsi="Candara" w:cstheme="minorHAnsi"/>
          <w:color w:val="auto"/>
          <w:sz w:val="20"/>
        </w:rPr>
        <w:t xml:space="preserve">rtcomings and </w:t>
      </w:r>
      <w:r w:rsidR="00FC7C0B">
        <w:rPr>
          <w:rFonts w:ascii="Candara" w:hAnsi="Candara" w:cstheme="minorHAnsi"/>
          <w:color w:val="auto"/>
          <w:sz w:val="20"/>
        </w:rPr>
        <w:t xml:space="preserve">greater need for both His grace and mercy flowing </w:t>
      </w:r>
      <w:r w:rsidR="005E3ACF">
        <w:rPr>
          <w:rFonts w:ascii="Candara" w:hAnsi="Candara" w:cstheme="minorHAnsi"/>
          <w:color w:val="auto"/>
          <w:sz w:val="20"/>
        </w:rPr>
        <w:t>through my heart, mind and soul.</w:t>
      </w:r>
      <w:r w:rsidR="0006764C">
        <w:rPr>
          <w:rFonts w:ascii="Candara" w:hAnsi="Candara" w:cstheme="minorHAnsi"/>
          <w:color w:val="auto"/>
          <w:sz w:val="20"/>
        </w:rPr>
        <w:t xml:space="preserve">  He indeed is most kind</w:t>
      </w:r>
      <w:r w:rsidR="00D31A81">
        <w:rPr>
          <w:rFonts w:ascii="Candara" w:hAnsi="Candara" w:cstheme="minorHAnsi"/>
          <w:color w:val="auto"/>
          <w:sz w:val="20"/>
        </w:rPr>
        <w:t>,</w:t>
      </w:r>
      <w:r w:rsidR="0006764C">
        <w:rPr>
          <w:rFonts w:ascii="Candara" w:hAnsi="Candara" w:cstheme="minorHAnsi"/>
          <w:color w:val="auto"/>
          <w:sz w:val="20"/>
        </w:rPr>
        <w:t xml:space="preserve"> as were each of you as you </w:t>
      </w:r>
      <w:r w:rsidR="00105127">
        <w:rPr>
          <w:rFonts w:ascii="Candara" w:hAnsi="Candara" w:cstheme="minorHAnsi"/>
          <w:color w:val="auto"/>
          <w:sz w:val="20"/>
        </w:rPr>
        <w:t xml:space="preserve">supported me </w:t>
      </w:r>
      <w:r w:rsidR="009557D9">
        <w:rPr>
          <w:rFonts w:ascii="Candara" w:hAnsi="Candara" w:cstheme="minorHAnsi"/>
          <w:color w:val="auto"/>
          <w:sz w:val="20"/>
        </w:rPr>
        <w:t xml:space="preserve">as a </w:t>
      </w:r>
      <w:r w:rsidR="006E0971">
        <w:rPr>
          <w:rFonts w:ascii="Candara" w:hAnsi="Candara" w:cstheme="minorHAnsi"/>
          <w:color w:val="auto"/>
          <w:sz w:val="20"/>
        </w:rPr>
        <w:t>first-time</w:t>
      </w:r>
      <w:r w:rsidR="00DA166F">
        <w:rPr>
          <w:rFonts w:ascii="Candara" w:hAnsi="Candara" w:cstheme="minorHAnsi"/>
          <w:color w:val="auto"/>
          <w:sz w:val="20"/>
        </w:rPr>
        <w:t xml:space="preserve"> teacher at GRBC.  I know your prayers and thoughts</w:t>
      </w:r>
      <w:r w:rsidR="005C0F92">
        <w:rPr>
          <w:rFonts w:ascii="Candara" w:hAnsi="Candara" w:cstheme="minorHAnsi"/>
          <w:color w:val="auto"/>
          <w:sz w:val="20"/>
        </w:rPr>
        <w:t xml:space="preserve"> strengthened </w:t>
      </w:r>
      <w:r w:rsidR="008160A0">
        <w:rPr>
          <w:rFonts w:ascii="Candara" w:hAnsi="Candara" w:cstheme="minorHAnsi"/>
          <w:color w:val="auto"/>
          <w:sz w:val="20"/>
        </w:rPr>
        <w:t xml:space="preserve">and encouraged </w:t>
      </w:r>
      <w:r w:rsidR="005C0F92">
        <w:rPr>
          <w:rFonts w:ascii="Candara" w:hAnsi="Candara" w:cstheme="minorHAnsi"/>
          <w:color w:val="auto"/>
          <w:sz w:val="20"/>
        </w:rPr>
        <w:t>me</w:t>
      </w:r>
      <w:r w:rsidR="00E420B3">
        <w:rPr>
          <w:rFonts w:ascii="Candara" w:hAnsi="Candara" w:cstheme="minorHAnsi"/>
          <w:color w:val="auto"/>
          <w:sz w:val="20"/>
        </w:rPr>
        <w:t>.</w:t>
      </w:r>
      <w:r w:rsidR="00671C89">
        <w:rPr>
          <w:rFonts w:ascii="Candara" w:hAnsi="Candara" w:cstheme="minorHAnsi"/>
          <w:color w:val="auto"/>
          <w:sz w:val="20"/>
        </w:rPr>
        <w:t xml:space="preserve">  God bless you.</w:t>
      </w:r>
      <w:r w:rsidR="005C0F92">
        <w:rPr>
          <w:rFonts w:ascii="Candara" w:hAnsi="Candara" w:cstheme="minorHAnsi"/>
          <w:color w:val="auto"/>
          <w:sz w:val="20"/>
        </w:rPr>
        <w:t xml:space="preserve"> </w:t>
      </w:r>
      <w:r w:rsidR="00AC3C57" w:rsidRPr="00AC3C57">
        <w:rPr>
          <w:rFonts w:ascii="Candara" w:hAnsi="Candara" w:cstheme="minorHAnsi"/>
          <w:color w:val="auto"/>
          <w:sz w:val="20"/>
        </w:rPr>
        <w:t>If</w:t>
      </w:r>
      <w:r w:rsidR="00E420B3" w:rsidRPr="00AC3C57">
        <w:rPr>
          <w:rFonts w:ascii="Candara" w:hAnsi="Candara" w:cstheme="minorHAnsi"/>
          <w:color w:val="auto"/>
          <w:sz w:val="20"/>
        </w:rPr>
        <w:t xml:space="preserve"> you have any questioning</w:t>
      </w:r>
      <w:r w:rsidR="00AC3C57">
        <w:rPr>
          <w:rFonts w:ascii="Candara" w:hAnsi="Candara" w:cstheme="minorHAnsi"/>
          <w:color w:val="auto"/>
          <w:sz w:val="20"/>
        </w:rPr>
        <w:t xml:space="preserve">, please don’t have </w:t>
      </w:r>
      <w:r w:rsidR="00451EF9">
        <w:rPr>
          <w:rFonts w:ascii="Candara" w:hAnsi="Candara" w:cstheme="minorHAnsi"/>
          <w:color w:val="auto"/>
          <w:sz w:val="20"/>
        </w:rPr>
        <w:t>any reservations about contacting me.  Our home on Rogers Road is always open</w:t>
      </w:r>
      <w:r w:rsidR="00E83A53">
        <w:rPr>
          <w:rFonts w:ascii="Candara" w:hAnsi="Candara" w:cstheme="minorHAnsi"/>
          <w:color w:val="auto"/>
          <w:sz w:val="20"/>
        </w:rPr>
        <w:t>.</w:t>
      </w:r>
      <w:r w:rsidR="00E004DA">
        <w:rPr>
          <w:rFonts w:ascii="Candara" w:hAnsi="Candara" w:cstheme="minorHAnsi"/>
          <w:color w:val="auto"/>
          <w:sz w:val="20"/>
        </w:rPr>
        <w:t xml:space="preserve">  I will miss our class time together.</w:t>
      </w:r>
      <w:r w:rsidR="007E7B36">
        <w:rPr>
          <w:rFonts w:ascii="Candara" w:hAnsi="Candara" w:cstheme="minorHAnsi"/>
          <w:color w:val="auto"/>
          <w:sz w:val="20"/>
        </w:rPr>
        <w:t xml:space="preserve">  </w:t>
      </w:r>
    </w:p>
    <w:p w14:paraId="20E8207B" w14:textId="2CBA299F" w:rsidR="00901F10" w:rsidRPr="00AC3C57" w:rsidRDefault="007E7B36" w:rsidP="006B0656">
      <w:pPr>
        <w:pStyle w:val="ListParagraph"/>
        <w:tabs>
          <w:tab w:val="left" w:pos="5490"/>
          <w:tab w:val="left" w:pos="5580"/>
        </w:tabs>
        <w:spacing w:after="80" w:line="276" w:lineRule="auto"/>
        <w:ind w:left="0"/>
        <w:jc w:val="both"/>
        <w:rPr>
          <w:rFonts w:ascii="Candara" w:hAnsi="Candara" w:cstheme="minorHAnsi"/>
          <w:color w:val="auto"/>
          <w:sz w:val="20"/>
        </w:rPr>
      </w:pPr>
      <w:r>
        <w:rPr>
          <w:rFonts w:ascii="Candara" w:hAnsi="Candara" w:cstheme="minorHAnsi"/>
          <w:color w:val="auto"/>
          <w:sz w:val="20"/>
        </w:rPr>
        <w:t>R. Vandiver</w:t>
      </w:r>
    </w:p>
    <w:p w14:paraId="2CA84C8B" w14:textId="7720A21F" w:rsidR="00901F10" w:rsidRDefault="00901F10"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05DC8B52" w14:textId="77777777"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48000B37" w14:textId="77777777"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5816CB95" w14:textId="47902AFB" w:rsidR="00A8547E" w:rsidRDefault="00CC0DAA" w:rsidP="006B0656">
      <w:pPr>
        <w:pStyle w:val="ListParagraph"/>
        <w:tabs>
          <w:tab w:val="left" w:pos="5490"/>
          <w:tab w:val="left" w:pos="5580"/>
        </w:tabs>
        <w:spacing w:after="80" w:line="276" w:lineRule="auto"/>
        <w:ind w:left="0"/>
        <w:jc w:val="both"/>
        <w:rPr>
          <w:rFonts w:ascii="Candara" w:hAnsi="Candara" w:cstheme="minorHAnsi"/>
          <w:color w:val="auto"/>
          <w:sz w:val="20"/>
        </w:rPr>
      </w:pPr>
      <w:r>
        <w:rPr>
          <w:noProof/>
        </w:rPr>
        <w:drawing>
          <wp:inline distT="0" distB="0" distL="0" distR="0" wp14:anchorId="303900DF" wp14:editId="4FD9C811">
            <wp:extent cx="6858000" cy="3857625"/>
            <wp:effectExtent l="0" t="0" r="0" b="9525"/>
            <wp:docPr id="63629162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291621" name=""/>
                    <pic:cNvPicPr/>
                  </pic:nvPicPr>
                  <pic:blipFill>
                    <a:blip r:embed="rId85">
                      <a:extLst>
                        <a:ext uri="{96DAC541-7B7A-43D3-8B79-37D633B846F1}">
                          <asvg:svgBlip xmlns:asvg="http://schemas.microsoft.com/office/drawing/2016/SVG/main" r:embed="rId86"/>
                        </a:ext>
                      </a:extLst>
                    </a:blip>
                    <a:stretch>
                      <a:fillRect/>
                    </a:stretch>
                  </pic:blipFill>
                  <pic:spPr>
                    <a:xfrm>
                      <a:off x="0" y="0"/>
                      <a:ext cx="6858000" cy="3857625"/>
                    </a:xfrm>
                    <a:prstGeom prst="rect">
                      <a:avLst/>
                    </a:prstGeom>
                  </pic:spPr>
                </pic:pic>
              </a:graphicData>
            </a:graphic>
          </wp:inline>
        </w:drawing>
      </w:r>
    </w:p>
    <w:p w14:paraId="2265F807" w14:textId="14859098" w:rsidR="00A8547E" w:rsidRPr="00F82F2F" w:rsidRDefault="00F82F2F" w:rsidP="006B0656">
      <w:pPr>
        <w:pStyle w:val="ListParagraph"/>
        <w:tabs>
          <w:tab w:val="left" w:pos="5490"/>
          <w:tab w:val="left" w:pos="5580"/>
        </w:tabs>
        <w:spacing w:after="80" w:line="276" w:lineRule="auto"/>
        <w:ind w:left="0"/>
        <w:jc w:val="both"/>
        <w:rPr>
          <w:rFonts w:ascii="Candara" w:hAnsi="Candara" w:cstheme="minorHAnsi"/>
          <w:b/>
          <w:bCs/>
          <w:color w:val="FF0000"/>
          <w:sz w:val="20"/>
        </w:rPr>
      </w:pPr>
      <w:r w:rsidRPr="00F82F2F">
        <w:rPr>
          <w:rFonts w:ascii="Candara" w:hAnsi="Candara" w:cstheme="minorHAnsi"/>
          <w:b/>
          <w:bCs/>
          <w:color w:val="FF0000"/>
          <w:sz w:val="20"/>
        </w:rPr>
        <w:t>(SLD 65)</w:t>
      </w:r>
    </w:p>
    <w:p w14:paraId="4CDEFC0A" w14:textId="77777777"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0E9CF0CA" w14:textId="77777777"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4180CBE7" w14:textId="77777777"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0191B0D3" w14:textId="218FCDED" w:rsidR="00A8547E" w:rsidRDefault="00A8547E" w:rsidP="006B0656">
      <w:pPr>
        <w:pStyle w:val="ListParagraph"/>
        <w:tabs>
          <w:tab w:val="left" w:pos="5490"/>
          <w:tab w:val="left" w:pos="5580"/>
        </w:tabs>
        <w:spacing w:after="80" w:line="276" w:lineRule="auto"/>
        <w:ind w:left="0"/>
        <w:jc w:val="both"/>
        <w:rPr>
          <w:rFonts w:ascii="Candara" w:hAnsi="Candara" w:cstheme="minorHAnsi"/>
          <w:color w:val="auto"/>
          <w:sz w:val="20"/>
        </w:rPr>
      </w:pPr>
    </w:p>
    <w:p w14:paraId="2F2A4108"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030D9D63"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b/>
          <w:bCs/>
          <w:color w:val="auto"/>
          <w:sz w:val="20"/>
        </w:rPr>
      </w:pPr>
      <w:r w:rsidRPr="00AB46C0">
        <w:rPr>
          <w:rFonts w:ascii="Candara" w:hAnsi="Candara" w:cstheme="minorHAnsi"/>
          <w:b/>
          <w:bCs/>
          <w:color w:val="auto"/>
          <w:sz w:val="20"/>
        </w:rPr>
        <w:t>HOMEWORK</w:t>
      </w:r>
    </w:p>
    <w:p w14:paraId="166D06F9"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b/>
          <w:bCs/>
          <w:color w:val="auto"/>
          <w:sz w:val="20"/>
        </w:rPr>
      </w:pPr>
    </w:p>
    <w:p w14:paraId="4E4C29E0"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sidRPr="00AB46C0">
        <w:rPr>
          <w:rFonts w:ascii="Candara" w:hAnsi="Candara" w:cstheme="minorHAnsi"/>
          <w:color w:val="auto"/>
          <w:sz w:val="20"/>
        </w:rPr>
        <w:t>Read The Following:</w:t>
      </w:r>
    </w:p>
    <w:p w14:paraId="00369411"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5AEF650B"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sidRPr="00AB46C0">
        <w:rPr>
          <w:rFonts w:ascii="Candara" w:hAnsi="Candara" w:cstheme="minorHAnsi"/>
          <w:color w:val="auto"/>
          <w:sz w:val="20"/>
        </w:rPr>
        <w:t>TWO PREREQUISITES - For Productive Inductive Bible Study</w:t>
      </w:r>
    </w:p>
    <w:p w14:paraId="2D043BB4"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sidRPr="00AB46C0">
        <w:rPr>
          <w:rFonts w:ascii="Candara" w:hAnsi="Candara" w:cstheme="minorHAnsi"/>
          <w:color w:val="auto"/>
          <w:sz w:val="20"/>
        </w:rPr>
        <w:t>(1) Willingness to slow down</w:t>
      </w:r>
    </w:p>
    <w:p w14:paraId="167320AA"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sidRPr="00AB46C0">
        <w:rPr>
          <w:rFonts w:ascii="Candara" w:hAnsi="Candara" w:cstheme="minorHAnsi"/>
          <w:color w:val="auto"/>
          <w:sz w:val="20"/>
        </w:rPr>
        <w:t>(2) Desire to carefully observe what the passage is literally saying unbiased by prior experience</w:t>
      </w:r>
    </w:p>
    <w:p w14:paraId="1458F8A8"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59B8DD0B"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sidRPr="00AB46C0">
        <w:rPr>
          <w:rFonts w:ascii="Candara" w:hAnsi="Candara" w:cstheme="minorHAnsi"/>
          <w:color w:val="auto"/>
          <w:sz w:val="20"/>
        </w:rPr>
        <w:t>Martin Luther whom God used to return His church to a Sola Scriptura approach (only the Scriptures) which birthed the Reformation, described what in essence is an inductive approach to Bible study when he said...</w:t>
      </w:r>
    </w:p>
    <w:p w14:paraId="48A51E6F"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2404CD2F"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sidRPr="00AB46C0">
        <w:rPr>
          <w:rFonts w:ascii="Candara" w:hAnsi="Candara" w:cstheme="minorHAnsi"/>
          <w:color w:val="auto"/>
          <w:sz w:val="20"/>
        </w:rPr>
        <w:t>I study my Bible as I gather apples. First, I shake the whole tree that the ripest might fall. Then I shake each limb, and when I have shaken each limb, I shake each branch and every twig. Then I look under every leaf. I shake the Bible as a whole, like shaking the whole tree (~ Context). Then I shake every limb—study book after book (~ Overview of Book). Then I shake every branch, giving attention to the chapters when they do not break the sense (~ Observation of Chapters). Then I shake every twig, or a careful study of the paragraphs and sentences and words and their meanings (~Greek/Hebrew Word Studies)." (What word did Luther use to indicate progression in his approach? How many times? Train yourself to observe for "hinge words" like "then," for this will radically alter the way you read the Bible!)</w:t>
      </w:r>
    </w:p>
    <w:p w14:paraId="25C85048"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674043E9"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sidRPr="00AB46C0">
        <w:rPr>
          <w:rFonts w:ascii="Candara" w:hAnsi="Candara" w:cstheme="minorHAnsi"/>
          <w:color w:val="auto"/>
          <w:sz w:val="20"/>
        </w:rPr>
        <w:t>Inductive Bible Study consists of three steps; Observation, Interpretation and Application</w:t>
      </w:r>
    </w:p>
    <w:p w14:paraId="277A388F"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sidRPr="00AB46C0">
        <w:rPr>
          <w:rFonts w:ascii="Candara" w:hAnsi="Candara" w:cstheme="minorHAnsi"/>
          <w:color w:val="auto"/>
          <w:sz w:val="20"/>
        </w:rPr>
        <w:t xml:space="preserve">Observation describes the act of taking notice, fixing the mind upon, beholding with attention and as used in science includes the idea of making and recording one's findings, a skill certainly applicable to fruitful inductive study of the Scriptures. Observation is not just seeing but perceiving what one sees, so that one becomes mentally aware of what one observes. </w:t>
      </w:r>
    </w:p>
    <w:p w14:paraId="2CD19A2E"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16D8838B"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sidRPr="00AB46C0">
        <w:rPr>
          <w:rFonts w:ascii="Candara" w:hAnsi="Candara" w:cstheme="minorHAnsi"/>
          <w:color w:val="auto"/>
          <w:sz w:val="20"/>
        </w:rPr>
        <w:t>Using the information identified in RED below by an * (i.e. key words, lists, etc.) complete the action specified on the I Thess Observation Worksheet on Page 16 of the Handout.  Page 15 is an example of what you are to complete (I Peter 5).</w:t>
      </w:r>
    </w:p>
    <w:p w14:paraId="0B3B2AD0" w14:textId="77777777" w:rsidR="00AB46C0" w:rsidRDefault="00AB46C0" w:rsidP="00AB46C0">
      <w:pPr>
        <w:pStyle w:val="ListParagraph"/>
        <w:tabs>
          <w:tab w:val="left" w:pos="5490"/>
          <w:tab w:val="left" w:pos="5580"/>
        </w:tabs>
        <w:spacing w:after="80" w:line="276" w:lineRule="auto"/>
        <w:jc w:val="both"/>
        <w:rPr>
          <w:rFonts w:ascii="Candara" w:hAnsi="Candara" w:cstheme="minorHAnsi"/>
          <w:color w:val="auto"/>
          <w:sz w:val="20"/>
        </w:rPr>
      </w:pPr>
      <w:r w:rsidRPr="00AB46C0">
        <w:rPr>
          <w:rFonts w:ascii="Candara" w:hAnsi="Candara" w:cstheme="minorHAnsi"/>
          <w:color w:val="auto"/>
          <w:sz w:val="20"/>
        </w:rPr>
        <w:t xml:space="preserve">*Begin with Prayer </w:t>
      </w:r>
      <w:proofErr w:type="spellStart"/>
      <w:r w:rsidRPr="00AB46C0">
        <w:rPr>
          <w:rFonts w:ascii="Candara" w:hAnsi="Candara" w:cstheme="minorHAnsi"/>
          <w:color w:val="auto"/>
          <w:sz w:val="20"/>
        </w:rPr>
        <w:t>Prayer</w:t>
      </w:r>
      <w:proofErr w:type="spellEnd"/>
      <w:r w:rsidRPr="00AB46C0">
        <w:rPr>
          <w:rFonts w:ascii="Candara" w:hAnsi="Candara" w:cstheme="minorHAnsi"/>
          <w:color w:val="auto"/>
          <w:sz w:val="20"/>
        </w:rPr>
        <w:t xml:space="preserve"> is often the missing element in Bible study, and it can’t be </w:t>
      </w:r>
      <w:proofErr w:type="gramStart"/>
      <w:r w:rsidRPr="00AB46C0">
        <w:rPr>
          <w:rFonts w:ascii="Candara" w:hAnsi="Candara" w:cstheme="minorHAnsi"/>
          <w:color w:val="auto"/>
          <w:sz w:val="20"/>
        </w:rPr>
        <w:t>overemphasize</w:t>
      </w:r>
      <w:proofErr w:type="gramEnd"/>
      <w:r w:rsidRPr="00AB46C0">
        <w:rPr>
          <w:rFonts w:ascii="Candara" w:hAnsi="Candara" w:cstheme="minorHAnsi"/>
          <w:color w:val="auto"/>
          <w:sz w:val="20"/>
        </w:rPr>
        <w:t xml:space="preserve"> its importance. No matter how good your method or your tools, life-change and true understanding only come from God.</w:t>
      </w:r>
    </w:p>
    <w:p w14:paraId="77E633B1" w14:textId="77777777" w:rsidR="00AB46C0" w:rsidRPr="00AB46C0" w:rsidRDefault="00AB46C0" w:rsidP="00AB46C0">
      <w:pPr>
        <w:pStyle w:val="ListParagraph"/>
        <w:tabs>
          <w:tab w:val="left" w:pos="5490"/>
          <w:tab w:val="left" w:pos="5580"/>
        </w:tabs>
        <w:spacing w:after="80" w:line="276" w:lineRule="auto"/>
        <w:jc w:val="both"/>
        <w:rPr>
          <w:rFonts w:ascii="Candara" w:hAnsi="Candara" w:cstheme="minorHAnsi"/>
          <w:color w:val="auto"/>
          <w:sz w:val="20"/>
        </w:rPr>
      </w:pPr>
      <w:r w:rsidRPr="00AB46C0">
        <w:rPr>
          <w:rFonts w:ascii="Candara" w:hAnsi="Candara" w:cstheme="minorHAnsi"/>
          <w:color w:val="auto"/>
          <w:sz w:val="20"/>
        </w:rPr>
        <w:t xml:space="preserve"> Ask the “5 W’s and an H” As you study any passage of Scripture, train yourself to constantly ask: Who? What? When? Where? Why? How? These questions are the building blocks of precise observation, which is essential for accurate interpretation. </w:t>
      </w:r>
    </w:p>
    <w:p w14:paraId="555A0E1A" w14:textId="77777777" w:rsidR="00AB46C0" w:rsidRPr="00AB46C0" w:rsidRDefault="00AB46C0" w:rsidP="00AB46C0">
      <w:pPr>
        <w:pStyle w:val="ListParagraph"/>
        <w:tabs>
          <w:tab w:val="left" w:pos="5490"/>
          <w:tab w:val="left" w:pos="5580"/>
        </w:tabs>
        <w:spacing w:after="80" w:line="276" w:lineRule="auto"/>
        <w:jc w:val="both"/>
        <w:rPr>
          <w:rFonts w:ascii="Candara" w:hAnsi="Candara" w:cstheme="minorHAnsi"/>
          <w:color w:val="auto"/>
          <w:sz w:val="20"/>
        </w:rPr>
      </w:pPr>
      <w:r w:rsidRPr="00AB46C0">
        <w:rPr>
          <w:rFonts w:ascii="Candara" w:hAnsi="Candara" w:cstheme="minorHAnsi"/>
          <w:color w:val="auto"/>
          <w:sz w:val="20"/>
        </w:rPr>
        <w:t xml:space="preserve">*Mark key words and phrases (see figure on page 14) A key word is one that is essential to the text. Key words and phrases are repeated in order to convey the author’s point or purpose for writing. For example, notice that some form of the word suffering is used three times in 1 Peter 5. Key words can be marked using symbols, colors, or a combination of the two. </w:t>
      </w:r>
    </w:p>
    <w:p w14:paraId="7ADBDE92" w14:textId="77777777" w:rsidR="00AB46C0" w:rsidRPr="00AB46C0" w:rsidRDefault="00AB46C0" w:rsidP="00AB46C0">
      <w:pPr>
        <w:pStyle w:val="ListParagraph"/>
        <w:tabs>
          <w:tab w:val="left" w:pos="5490"/>
          <w:tab w:val="left" w:pos="5580"/>
        </w:tabs>
        <w:spacing w:after="80" w:line="276" w:lineRule="auto"/>
        <w:jc w:val="both"/>
        <w:rPr>
          <w:rFonts w:ascii="Candara" w:hAnsi="Candara" w:cstheme="minorHAnsi"/>
          <w:color w:val="auto"/>
          <w:sz w:val="20"/>
        </w:rPr>
      </w:pPr>
      <w:r w:rsidRPr="00AB46C0">
        <w:rPr>
          <w:rFonts w:ascii="Candara" w:hAnsi="Candara" w:cstheme="minorHAnsi"/>
          <w:color w:val="auto"/>
          <w:sz w:val="20"/>
        </w:rPr>
        <w:t xml:space="preserve">*Make lists Making lists can be one of the most enlightening things you do as you study. Lists reveal truths and highlight important concepts. 1 Peter 5:2,3, for example, contains a simple list regarding the role of the elder, shown by numbering the items in the text. It is also helpful to make a list of what you learn about each key word or person you mark. 01 02 03 04 05 06 07 08 09 </w:t>
      </w:r>
    </w:p>
    <w:p w14:paraId="5FF69327" w14:textId="77777777" w:rsidR="00AB46C0" w:rsidRPr="00AB46C0" w:rsidRDefault="00AB46C0" w:rsidP="00AB46C0">
      <w:pPr>
        <w:pStyle w:val="ListParagraph"/>
        <w:tabs>
          <w:tab w:val="left" w:pos="5490"/>
          <w:tab w:val="left" w:pos="5580"/>
        </w:tabs>
        <w:spacing w:after="80" w:line="276" w:lineRule="auto"/>
        <w:jc w:val="both"/>
        <w:rPr>
          <w:rFonts w:ascii="Candara" w:hAnsi="Candara" w:cstheme="minorHAnsi"/>
          <w:color w:val="auto"/>
          <w:sz w:val="20"/>
        </w:rPr>
      </w:pPr>
      <w:r w:rsidRPr="00AB46C0">
        <w:rPr>
          <w:rFonts w:ascii="Candara" w:hAnsi="Candara" w:cstheme="minorHAnsi"/>
          <w:color w:val="auto"/>
          <w:sz w:val="20"/>
        </w:rPr>
        <w:t>*Watch for contrasts and comparisons Contrasts and comparisons use highly descriptive language to make it easier to remember what you’ve learned. For example, Peter compares the devil to a roaring lion in verse 8. Peter also contrasts God’s attitude toward the proud and the humble. Circle each being compared or contrasted and connect with a line.</w:t>
      </w:r>
    </w:p>
    <w:p w14:paraId="117832C9" w14:textId="77777777" w:rsidR="00AB46C0" w:rsidRPr="00AB46C0" w:rsidRDefault="00AB46C0" w:rsidP="00AB46C0">
      <w:pPr>
        <w:pStyle w:val="ListParagraph"/>
        <w:tabs>
          <w:tab w:val="left" w:pos="5490"/>
          <w:tab w:val="left" w:pos="5580"/>
        </w:tabs>
        <w:spacing w:after="80" w:line="276" w:lineRule="auto"/>
        <w:jc w:val="both"/>
        <w:rPr>
          <w:rFonts w:ascii="Candara" w:hAnsi="Candara" w:cstheme="minorHAnsi"/>
          <w:color w:val="auto"/>
          <w:sz w:val="20"/>
        </w:rPr>
      </w:pPr>
      <w:r w:rsidRPr="00AB46C0">
        <w:rPr>
          <w:rFonts w:ascii="Candara" w:hAnsi="Candara" w:cstheme="minorHAnsi"/>
          <w:color w:val="auto"/>
          <w:sz w:val="20"/>
        </w:rPr>
        <w:t>*Note expressions of time The relationship of events in time often sheds light on the true meaning of the text. Marking them will help you see the sequence or timing of events and lead to accurate interpretation of Scripture. Use a clock as your symbol or just the two arrows.</w:t>
      </w:r>
    </w:p>
    <w:p w14:paraId="4B4106E9" w14:textId="77777777" w:rsidR="00AB46C0" w:rsidRPr="00AB46C0" w:rsidRDefault="00AB46C0" w:rsidP="00AB46C0">
      <w:pPr>
        <w:pStyle w:val="ListParagraph"/>
        <w:tabs>
          <w:tab w:val="left" w:pos="5490"/>
          <w:tab w:val="left" w:pos="5580"/>
        </w:tabs>
        <w:spacing w:after="80" w:line="276" w:lineRule="auto"/>
        <w:jc w:val="both"/>
        <w:rPr>
          <w:rFonts w:ascii="Candara" w:hAnsi="Candara" w:cstheme="minorHAnsi"/>
          <w:color w:val="auto"/>
          <w:sz w:val="20"/>
        </w:rPr>
      </w:pPr>
      <w:r w:rsidRPr="00AB46C0">
        <w:rPr>
          <w:rFonts w:ascii="Candara" w:hAnsi="Candara" w:cstheme="minorHAnsi"/>
          <w:color w:val="auto"/>
          <w:sz w:val="20"/>
        </w:rPr>
        <w:t xml:space="preserve">*Geographic Locations Often it’s helpful to mark geographical locations, which tell you where an event takes place. </w:t>
      </w:r>
    </w:p>
    <w:p w14:paraId="18B2F3D6" w14:textId="77777777" w:rsidR="00AB46C0" w:rsidRPr="00AB46C0" w:rsidRDefault="00AB46C0" w:rsidP="00AB46C0">
      <w:pPr>
        <w:pStyle w:val="ListParagraph"/>
        <w:tabs>
          <w:tab w:val="left" w:pos="5490"/>
          <w:tab w:val="left" w:pos="5580"/>
        </w:tabs>
        <w:spacing w:after="80" w:line="276" w:lineRule="auto"/>
        <w:jc w:val="both"/>
        <w:rPr>
          <w:rFonts w:ascii="Candara" w:hAnsi="Candara" w:cstheme="minorHAnsi"/>
          <w:color w:val="auto"/>
          <w:sz w:val="20"/>
        </w:rPr>
      </w:pPr>
      <w:r w:rsidRPr="00AB46C0">
        <w:rPr>
          <w:rFonts w:ascii="Candara" w:hAnsi="Candara" w:cstheme="minorHAnsi"/>
          <w:color w:val="auto"/>
          <w:sz w:val="20"/>
        </w:rPr>
        <w:t>*Mark terms of conclusion Words such as “therefore,” “thus,” and “for this reason” indicate that a conclusion or summary is being made. Highlight them with a color pencil, i.e. red for therefore.</w:t>
      </w:r>
    </w:p>
    <w:p w14:paraId="24410E65" w14:textId="77777777" w:rsidR="00AB46C0" w:rsidRPr="00AB46C0" w:rsidRDefault="00AB46C0" w:rsidP="00AB46C0">
      <w:pPr>
        <w:pStyle w:val="ListParagraph"/>
        <w:tabs>
          <w:tab w:val="left" w:pos="5490"/>
          <w:tab w:val="left" w:pos="5580"/>
        </w:tabs>
        <w:spacing w:after="80" w:line="276" w:lineRule="auto"/>
        <w:jc w:val="both"/>
        <w:rPr>
          <w:rFonts w:ascii="Candara" w:hAnsi="Candara" w:cstheme="minorHAnsi"/>
          <w:color w:val="auto"/>
          <w:sz w:val="20"/>
        </w:rPr>
      </w:pPr>
      <w:r w:rsidRPr="00AB46C0">
        <w:rPr>
          <w:rFonts w:ascii="Candara" w:hAnsi="Candara" w:cstheme="minorHAnsi"/>
          <w:color w:val="auto"/>
          <w:sz w:val="20"/>
        </w:rPr>
        <w:t xml:space="preserve">*Identify chapter themes </w:t>
      </w:r>
      <w:proofErr w:type="gramStart"/>
      <w:r w:rsidRPr="00AB46C0">
        <w:rPr>
          <w:rFonts w:ascii="Candara" w:hAnsi="Candara" w:cstheme="minorHAnsi"/>
          <w:color w:val="auto"/>
          <w:sz w:val="20"/>
        </w:rPr>
        <w:t>The</w:t>
      </w:r>
      <w:proofErr w:type="gramEnd"/>
      <w:r w:rsidRPr="00AB46C0">
        <w:rPr>
          <w:rFonts w:ascii="Candara" w:hAnsi="Candara" w:cstheme="minorHAnsi"/>
          <w:color w:val="auto"/>
          <w:sz w:val="20"/>
        </w:rPr>
        <w:t xml:space="preserve"> theme of a chapter will center on the main person, event, teaching, or subject of that section of Scripture. Themes are often revealed by reviewing the key words and lists you developed. Try to express the theme as briefly as possible, using words found in the text.</w:t>
      </w:r>
    </w:p>
    <w:p w14:paraId="6C44FCB3"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6ED1EE43" w14:textId="2894B734"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sidRPr="00AB46C0">
        <w:rPr>
          <w:rFonts w:ascii="Candara" w:hAnsi="Candara" w:cstheme="minorHAnsi"/>
          <w:color w:val="auto"/>
          <w:sz w:val="20"/>
        </w:rPr>
        <w:t>MARK THE TEXT:</w:t>
      </w:r>
    </w:p>
    <w:p w14:paraId="06AE7BAD"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sidRPr="00AB46C0">
        <w:rPr>
          <w:rFonts w:ascii="Candara" w:hAnsi="Candara" w:cstheme="minorHAnsi"/>
          <w:color w:val="auto"/>
          <w:sz w:val="20"/>
        </w:rPr>
        <w:t>MARKING KEY WORDS</w:t>
      </w:r>
    </w:p>
    <w:p w14:paraId="6ECB4EB9"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sidRPr="00AB46C0">
        <w:rPr>
          <w:rFonts w:ascii="Candara" w:hAnsi="Candara" w:cstheme="minorHAnsi"/>
          <w:color w:val="auto"/>
          <w:sz w:val="20"/>
        </w:rPr>
        <w:t xml:space="preserve"> </w:t>
      </w:r>
    </w:p>
    <w:p w14:paraId="48BFCD11"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sidRPr="00AB46C0">
        <w:rPr>
          <w:rFonts w:ascii="Candara" w:hAnsi="Candara" w:cstheme="minorHAnsi"/>
          <w:color w:val="auto"/>
          <w:sz w:val="20"/>
        </w:rPr>
        <w:t>Mark each "key word" in a distinctive way, using symbols and/or color coding. Once you determine a symbol for the key word or phrase, it will be helpful to use this marking system throughout your Bible to facilitate quick recognition.</w:t>
      </w:r>
    </w:p>
    <w:p w14:paraId="012ADE58"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sidRPr="00AB46C0">
        <w:rPr>
          <w:rFonts w:ascii="Candara" w:hAnsi="Candara" w:cstheme="minorHAnsi"/>
          <w:color w:val="auto"/>
          <w:sz w:val="20"/>
        </w:rPr>
        <w:t>Remember that although God, Jesus and the Holy Spirit are always key words, they may occur many times in a given chapter or paragraph. In these situations, you may elect not to mark every occurrence lest you end up with so many marks that you can barely read the actual Scriptures! Use common sense about when to mark and when not to mark.</w:t>
      </w:r>
    </w:p>
    <w:p w14:paraId="64A08F49"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sidRPr="00AB46C0">
        <w:rPr>
          <w:rFonts w:ascii="Candara" w:hAnsi="Candara" w:cstheme="minorHAnsi"/>
          <w:color w:val="auto"/>
          <w:sz w:val="20"/>
        </w:rPr>
        <w:t>Don't try to identify, mark and interrogate every "key word" in the first reading of a paragraph, chapter or book. A recommended approach is to read through a section marking and interrogating a single key word. Then read through the same chapter again and mark another key word.  </w:t>
      </w:r>
    </w:p>
    <w:p w14:paraId="7EA5E1FF"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3CDBF051"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sidRPr="00AB46C0">
        <w:rPr>
          <w:rFonts w:ascii="Candara" w:hAnsi="Candara" w:cstheme="minorHAnsi"/>
          <w:color w:val="auto"/>
          <w:sz w:val="20"/>
        </w:rPr>
        <w:t> </w:t>
      </w:r>
    </w:p>
    <w:p w14:paraId="527625ED" w14:textId="2840904C"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r>
        <w:rPr>
          <w:rFonts w:ascii="Candara" w:hAnsi="Candara" w:cstheme="minorHAnsi"/>
          <w:color w:val="auto"/>
          <w:sz w:val="20"/>
        </w:rPr>
        <w:t>GO TO NEXT PAGE</w:t>
      </w:r>
    </w:p>
    <w:p w14:paraId="3C17C532"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2E0E6C5A"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4048DAA6"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77BC2DCD"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7B539FF4"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06BC581F"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048FBB1E"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34EBA5D3"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357E01EA"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5E5BFD3C"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758D8187"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65FA74CF"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06F353AC"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35FE9D53"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31DA7C2F"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5BAC6EEE"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082DD60E"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0E9A756E"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143EAB87"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179C5BF7"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3DE43289"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48472249"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1D0AAAF5"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57E097A0"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69792B96"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1284B04F"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67E29EA8"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5F95EBC0" w14:textId="77777777" w:rsid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0"/>
        </w:rPr>
      </w:pPr>
    </w:p>
    <w:p w14:paraId="5C9F36DB" w14:textId="7BED745C"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b/>
          <w:bCs/>
          <w:color w:val="auto"/>
          <w:sz w:val="22"/>
          <w:szCs w:val="22"/>
        </w:rPr>
      </w:pPr>
      <w:r w:rsidRPr="00AB46C0">
        <w:rPr>
          <w:rFonts w:ascii="Candara" w:hAnsi="Candara" w:cstheme="minorHAnsi"/>
          <w:b/>
          <w:bCs/>
          <w:color w:val="auto"/>
          <w:sz w:val="22"/>
          <w:szCs w:val="22"/>
        </w:rPr>
        <w:t>I Thessalonians Chapter 1 – NASB 95</w:t>
      </w:r>
    </w:p>
    <w:p w14:paraId="63084AD2"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2"/>
          <w:szCs w:val="22"/>
        </w:rPr>
      </w:pPr>
      <w:r w:rsidRPr="00AB46C0">
        <w:rPr>
          <w:rFonts w:ascii="Candara" w:hAnsi="Candara" w:cstheme="minorHAnsi"/>
          <w:b/>
          <w:bCs/>
          <w:color w:val="auto"/>
          <w:sz w:val="22"/>
          <w:szCs w:val="22"/>
        </w:rPr>
        <w:t>TITLE_____________________________________________</w:t>
      </w:r>
    </w:p>
    <w:p w14:paraId="502B3D45" w14:textId="77777777" w:rsidR="00AB46C0" w:rsidRPr="00AB46C0" w:rsidRDefault="00AB46C0" w:rsidP="00AB46C0">
      <w:pPr>
        <w:pStyle w:val="ListParagraph"/>
        <w:tabs>
          <w:tab w:val="left" w:pos="5490"/>
          <w:tab w:val="left" w:pos="5580"/>
        </w:tabs>
        <w:spacing w:after="80" w:line="276" w:lineRule="auto"/>
        <w:ind w:left="0"/>
        <w:jc w:val="both"/>
        <w:rPr>
          <w:rFonts w:ascii="Candara" w:hAnsi="Candara" w:cstheme="minorHAnsi"/>
          <w:color w:val="auto"/>
          <w:sz w:val="22"/>
          <w:szCs w:val="22"/>
        </w:rPr>
      </w:pPr>
    </w:p>
    <w:p w14:paraId="25DA57E2" w14:textId="77777777" w:rsidR="00AB46C0" w:rsidRPr="00AB46C0" w:rsidRDefault="00AB46C0" w:rsidP="00AB46C0">
      <w:pPr>
        <w:pStyle w:val="ListParagraph"/>
        <w:tabs>
          <w:tab w:val="left" w:pos="5490"/>
          <w:tab w:val="left" w:pos="5580"/>
        </w:tabs>
        <w:spacing w:after="80" w:line="720" w:lineRule="auto"/>
        <w:ind w:left="0"/>
        <w:jc w:val="both"/>
        <w:rPr>
          <w:rFonts w:ascii="Candara" w:hAnsi="Candara" w:cstheme="minorHAnsi"/>
          <w:color w:val="auto"/>
          <w:sz w:val="22"/>
          <w:szCs w:val="22"/>
        </w:rPr>
      </w:pPr>
      <w:r w:rsidRPr="00AB46C0">
        <w:rPr>
          <w:rFonts w:ascii="Candara" w:hAnsi="Candara" w:cstheme="minorHAnsi"/>
          <w:color w:val="auto"/>
          <w:sz w:val="22"/>
          <w:szCs w:val="22"/>
        </w:rPr>
        <w:t>1 Paul, Silvanus, and Timothy,</w:t>
      </w:r>
    </w:p>
    <w:p w14:paraId="446A4E72" w14:textId="77777777" w:rsidR="00AB46C0" w:rsidRPr="00AB46C0" w:rsidRDefault="00AB46C0" w:rsidP="00AB46C0">
      <w:pPr>
        <w:pStyle w:val="ListParagraph"/>
        <w:tabs>
          <w:tab w:val="left" w:pos="5490"/>
          <w:tab w:val="left" w:pos="5580"/>
        </w:tabs>
        <w:spacing w:after="80" w:line="720" w:lineRule="auto"/>
        <w:ind w:left="0"/>
        <w:jc w:val="both"/>
        <w:rPr>
          <w:rFonts w:ascii="Candara" w:hAnsi="Candara" w:cstheme="minorHAnsi"/>
          <w:color w:val="auto"/>
          <w:sz w:val="22"/>
          <w:szCs w:val="22"/>
        </w:rPr>
      </w:pPr>
      <w:r w:rsidRPr="00AB46C0">
        <w:rPr>
          <w:rFonts w:ascii="Candara" w:hAnsi="Candara" w:cstheme="minorHAnsi"/>
          <w:color w:val="auto"/>
          <w:sz w:val="22"/>
          <w:szCs w:val="22"/>
        </w:rPr>
        <w:t>To the church of the Thessalonians in God the Father and the Lord Jesus Christ: Grace to you and peace.</w:t>
      </w:r>
    </w:p>
    <w:p w14:paraId="3D5040FC" w14:textId="77777777" w:rsidR="00AB46C0" w:rsidRPr="00AB46C0" w:rsidRDefault="00AB46C0" w:rsidP="00AB46C0">
      <w:pPr>
        <w:pStyle w:val="ListParagraph"/>
        <w:tabs>
          <w:tab w:val="left" w:pos="5490"/>
          <w:tab w:val="left" w:pos="5580"/>
        </w:tabs>
        <w:spacing w:after="80" w:line="720" w:lineRule="auto"/>
        <w:ind w:left="0"/>
        <w:jc w:val="both"/>
        <w:rPr>
          <w:rFonts w:ascii="Candara" w:hAnsi="Candara" w:cstheme="minorHAnsi"/>
          <w:color w:val="auto"/>
          <w:sz w:val="22"/>
          <w:szCs w:val="22"/>
        </w:rPr>
      </w:pPr>
      <w:r w:rsidRPr="00AB46C0">
        <w:rPr>
          <w:rFonts w:ascii="Candara" w:hAnsi="Candara" w:cstheme="minorHAnsi"/>
          <w:color w:val="auto"/>
          <w:sz w:val="22"/>
          <w:szCs w:val="22"/>
        </w:rPr>
        <w:t>2 We always give thanks to God for all of you, making mention of you in our prayers;</w:t>
      </w:r>
    </w:p>
    <w:p w14:paraId="4AD9C7A8" w14:textId="77777777" w:rsidR="00AB46C0" w:rsidRPr="00AB46C0" w:rsidRDefault="00AB46C0" w:rsidP="00AB46C0">
      <w:pPr>
        <w:pStyle w:val="ListParagraph"/>
        <w:tabs>
          <w:tab w:val="left" w:pos="5490"/>
          <w:tab w:val="left" w:pos="5580"/>
        </w:tabs>
        <w:spacing w:after="80" w:line="720" w:lineRule="auto"/>
        <w:ind w:left="0"/>
        <w:jc w:val="both"/>
        <w:rPr>
          <w:rFonts w:ascii="Candara" w:hAnsi="Candara" w:cstheme="minorHAnsi"/>
          <w:color w:val="auto"/>
          <w:sz w:val="22"/>
          <w:szCs w:val="22"/>
        </w:rPr>
      </w:pPr>
      <w:r w:rsidRPr="00AB46C0">
        <w:rPr>
          <w:rFonts w:ascii="Candara" w:hAnsi="Candara" w:cstheme="minorHAnsi"/>
          <w:color w:val="auto"/>
          <w:sz w:val="22"/>
          <w:szCs w:val="22"/>
        </w:rPr>
        <w:t>3 constantly keeping in mind your work of faith and labor of love and perseverance of hope in our Lord Jesus Christ in the presence of our God and Father,</w:t>
      </w:r>
    </w:p>
    <w:p w14:paraId="1FCD5625" w14:textId="77777777" w:rsidR="00AB46C0" w:rsidRPr="00AB46C0" w:rsidRDefault="00AB46C0" w:rsidP="00AB46C0">
      <w:pPr>
        <w:pStyle w:val="ListParagraph"/>
        <w:tabs>
          <w:tab w:val="left" w:pos="5490"/>
          <w:tab w:val="left" w:pos="5580"/>
        </w:tabs>
        <w:spacing w:after="80" w:line="720" w:lineRule="auto"/>
        <w:ind w:left="0"/>
        <w:jc w:val="both"/>
        <w:rPr>
          <w:rFonts w:ascii="Candara" w:hAnsi="Candara" w:cstheme="minorHAnsi"/>
          <w:color w:val="auto"/>
          <w:sz w:val="22"/>
          <w:szCs w:val="22"/>
        </w:rPr>
      </w:pPr>
      <w:r w:rsidRPr="00AB46C0">
        <w:rPr>
          <w:rFonts w:ascii="Candara" w:hAnsi="Candara" w:cstheme="minorHAnsi"/>
          <w:color w:val="auto"/>
          <w:sz w:val="22"/>
          <w:szCs w:val="22"/>
        </w:rPr>
        <w:t>4 knowing, brothers and sisters, beloved by God, His choice of you;</w:t>
      </w:r>
    </w:p>
    <w:p w14:paraId="236E8250" w14:textId="77777777" w:rsidR="00AB46C0" w:rsidRPr="00AB46C0" w:rsidRDefault="00AB46C0" w:rsidP="00AB46C0">
      <w:pPr>
        <w:pStyle w:val="ListParagraph"/>
        <w:tabs>
          <w:tab w:val="left" w:pos="5490"/>
          <w:tab w:val="left" w:pos="5580"/>
        </w:tabs>
        <w:spacing w:after="80" w:line="720" w:lineRule="auto"/>
        <w:ind w:left="0"/>
        <w:jc w:val="both"/>
        <w:rPr>
          <w:rFonts w:ascii="Candara" w:hAnsi="Candara" w:cstheme="minorHAnsi"/>
          <w:color w:val="auto"/>
          <w:sz w:val="22"/>
          <w:szCs w:val="22"/>
        </w:rPr>
      </w:pPr>
      <w:r w:rsidRPr="00AB46C0">
        <w:rPr>
          <w:rFonts w:ascii="Candara" w:hAnsi="Candara" w:cstheme="minorHAnsi"/>
          <w:color w:val="auto"/>
          <w:sz w:val="22"/>
          <w:szCs w:val="22"/>
        </w:rPr>
        <w:t xml:space="preserve">5 for our gospel did not come to you in word only, but also in power and in the Holy Spirit and with full conviction; just as you know what kind of </w:t>
      </w:r>
      <w:proofErr w:type="gramStart"/>
      <w:r w:rsidRPr="00AB46C0">
        <w:rPr>
          <w:rFonts w:ascii="Candara" w:hAnsi="Candara" w:cstheme="minorHAnsi"/>
          <w:color w:val="auto"/>
          <w:sz w:val="22"/>
          <w:szCs w:val="22"/>
        </w:rPr>
        <w:t>men</w:t>
      </w:r>
      <w:proofErr w:type="gramEnd"/>
      <w:r w:rsidRPr="00AB46C0">
        <w:rPr>
          <w:rFonts w:ascii="Candara" w:hAnsi="Candara" w:cstheme="minorHAnsi"/>
          <w:color w:val="auto"/>
          <w:sz w:val="22"/>
          <w:szCs w:val="22"/>
        </w:rPr>
        <w:t xml:space="preserve"> we proved to be among you for your sakes.</w:t>
      </w:r>
    </w:p>
    <w:p w14:paraId="618A0BBB" w14:textId="77777777" w:rsidR="00AB46C0" w:rsidRPr="00AB46C0" w:rsidRDefault="00AB46C0" w:rsidP="00AB46C0">
      <w:pPr>
        <w:pStyle w:val="ListParagraph"/>
        <w:tabs>
          <w:tab w:val="left" w:pos="5490"/>
          <w:tab w:val="left" w:pos="5580"/>
        </w:tabs>
        <w:spacing w:after="80" w:line="720" w:lineRule="auto"/>
        <w:ind w:left="0"/>
        <w:jc w:val="both"/>
        <w:rPr>
          <w:rFonts w:ascii="Candara" w:hAnsi="Candara" w:cstheme="minorHAnsi"/>
          <w:color w:val="auto"/>
          <w:sz w:val="22"/>
          <w:szCs w:val="22"/>
        </w:rPr>
      </w:pPr>
      <w:r w:rsidRPr="00AB46C0">
        <w:rPr>
          <w:rFonts w:ascii="Candara" w:hAnsi="Candara" w:cstheme="minorHAnsi"/>
          <w:color w:val="auto"/>
          <w:sz w:val="22"/>
          <w:szCs w:val="22"/>
        </w:rPr>
        <w:t>6 You also became imitators of us and of the Lord, having received the word during great affliction with the joy of the Holy Spirit,</w:t>
      </w:r>
    </w:p>
    <w:p w14:paraId="07F0E884" w14:textId="77777777" w:rsidR="00AB46C0" w:rsidRPr="00AB46C0" w:rsidRDefault="00AB46C0" w:rsidP="00AB46C0">
      <w:pPr>
        <w:pStyle w:val="ListParagraph"/>
        <w:tabs>
          <w:tab w:val="left" w:pos="5490"/>
          <w:tab w:val="left" w:pos="5580"/>
        </w:tabs>
        <w:spacing w:after="80" w:line="720" w:lineRule="auto"/>
        <w:ind w:left="0"/>
        <w:jc w:val="both"/>
        <w:rPr>
          <w:rFonts w:ascii="Candara" w:hAnsi="Candara" w:cstheme="minorHAnsi"/>
          <w:color w:val="auto"/>
          <w:sz w:val="22"/>
          <w:szCs w:val="22"/>
        </w:rPr>
      </w:pPr>
      <w:r w:rsidRPr="00AB46C0">
        <w:rPr>
          <w:rFonts w:ascii="Candara" w:hAnsi="Candara" w:cstheme="minorHAnsi"/>
          <w:color w:val="auto"/>
          <w:sz w:val="22"/>
          <w:szCs w:val="22"/>
        </w:rPr>
        <w:t>7 so that you became an example to all the believers in Macedonia and Achaia.</w:t>
      </w:r>
    </w:p>
    <w:p w14:paraId="4014D2CA" w14:textId="77777777" w:rsidR="00AB46C0" w:rsidRPr="00AB46C0" w:rsidRDefault="00AB46C0" w:rsidP="00AB46C0">
      <w:pPr>
        <w:pStyle w:val="ListParagraph"/>
        <w:tabs>
          <w:tab w:val="left" w:pos="5490"/>
          <w:tab w:val="left" w:pos="5580"/>
        </w:tabs>
        <w:spacing w:after="80" w:line="720" w:lineRule="auto"/>
        <w:ind w:left="0"/>
        <w:jc w:val="both"/>
        <w:rPr>
          <w:rFonts w:ascii="Candara" w:hAnsi="Candara" w:cstheme="minorHAnsi"/>
          <w:color w:val="auto"/>
          <w:sz w:val="22"/>
          <w:szCs w:val="22"/>
        </w:rPr>
      </w:pPr>
      <w:r w:rsidRPr="00AB46C0">
        <w:rPr>
          <w:rFonts w:ascii="Candara" w:hAnsi="Candara" w:cstheme="minorHAnsi"/>
          <w:color w:val="auto"/>
          <w:sz w:val="22"/>
          <w:szCs w:val="22"/>
        </w:rPr>
        <w:t>8 For the word of the Lord has sounded forth from you, not only in Macedonia and Achaia, but in every place the news of your faith toward God has gone out, so that we have no need to say anything.</w:t>
      </w:r>
    </w:p>
    <w:p w14:paraId="79E76A1E" w14:textId="77777777" w:rsidR="00AB46C0" w:rsidRPr="00AB46C0" w:rsidRDefault="00AB46C0" w:rsidP="00AB46C0">
      <w:pPr>
        <w:pStyle w:val="ListParagraph"/>
        <w:tabs>
          <w:tab w:val="left" w:pos="5490"/>
          <w:tab w:val="left" w:pos="5580"/>
        </w:tabs>
        <w:spacing w:after="80" w:line="720" w:lineRule="auto"/>
        <w:ind w:left="0"/>
        <w:jc w:val="both"/>
        <w:rPr>
          <w:rFonts w:ascii="Candara" w:hAnsi="Candara" w:cstheme="minorHAnsi"/>
          <w:color w:val="auto"/>
          <w:sz w:val="22"/>
          <w:szCs w:val="22"/>
        </w:rPr>
      </w:pPr>
      <w:r w:rsidRPr="00AB46C0">
        <w:rPr>
          <w:rFonts w:ascii="Candara" w:hAnsi="Candara" w:cstheme="minorHAnsi"/>
          <w:color w:val="auto"/>
          <w:sz w:val="22"/>
          <w:szCs w:val="22"/>
        </w:rPr>
        <w:t>9 For they themselves report about us as to the kind of reception we had with you, and how you turned to God from idols to serve a living and true God,</w:t>
      </w:r>
    </w:p>
    <w:p w14:paraId="2035104C" w14:textId="3DDEFFD4" w:rsidR="00AB46C0" w:rsidRPr="00AB46C0" w:rsidRDefault="00AB46C0" w:rsidP="00AB46C0">
      <w:pPr>
        <w:pStyle w:val="ListParagraph"/>
        <w:tabs>
          <w:tab w:val="left" w:pos="5490"/>
          <w:tab w:val="left" w:pos="5580"/>
        </w:tabs>
        <w:spacing w:after="80" w:line="720" w:lineRule="auto"/>
        <w:ind w:left="0"/>
        <w:jc w:val="both"/>
        <w:rPr>
          <w:rFonts w:ascii="Candara" w:hAnsi="Candara" w:cstheme="minorHAnsi"/>
          <w:color w:val="auto"/>
          <w:sz w:val="22"/>
          <w:szCs w:val="22"/>
        </w:rPr>
      </w:pPr>
      <w:r w:rsidRPr="00AB46C0">
        <w:rPr>
          <w:rFonts w:ascii="Candara" w:hAnsi="Candara" w:cstheme="minorHAnsi"/>
          <w:color w:val="auto"/>
          <w:sz w:val="22"/>
          <w:szCs w:val="22"/>
        </w:rPr>
        <w:t>10 and to wait for His Son from heaven, whom He raised from the dead, that is, Jesus who rescues us from the wrath to come.</w:t>
      </w:r>
    </w:p>
    <w:sectPr w:rsidR="00AB46C0" w:rsidRPr="00AB46C0" w:rsidSect="00C86E37">
      <w:footerReference w:type="default" r:id="rId87"/>
      <w:pgSz w:w="12240" w:h="15840" w:code="1"/>
      <w:pgMar w:top="540" w:right="720" w:bottom="90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2C537E" w14:textId="77777777" w:rsidR="00E53E0F" w:rsidRDefault="00E53E0F" w:rsidP="00A66B18">
      <w:pPr>
        <w:spacing w:before="0" w:after="0"/>
      </w:pPr>
      <w:r>
        <w:separator/>
      </w:r>
    </w:p>
  </w:endnote>
  <w:endnote w:type="continuationSeparator" w:id="0">
    <w:p w14:paraId="68531DC1" w14:textId="77777777" w:rsidR="00E53E0F" w:rsidRDefault="00E53E0F" w:rsidP="00A66B18">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HGGothicE">
    <w:charset w:val="80"/>
    <w:family w:val="modern"/>
    <w:pitch w:val="fixed"/>
    <w:sig w:usb0="E00002FF" w:usb1="2AC7EDFE" w:usb2="00000012" w:usb3="00000000" w:csb0="00020001" w:csb1="00000000"/>
  </w:font>
  <w:font w:name="Franklin Gothic Medium">
    <w:panose1 w:val="020B0603020102020204"/>
    <w:charset w:val="00"/>
    <w:family w:val="swiss"/>
    <w:pitch w:val="variable"/>
    <w:sig w:usb0="00000287" w:usb1="00000000" w:usb2="00000000" w:usb3="00000000" w:csb0="0000009F" w:csb1="00000000"/>
  </w:font>
  <w:font w:name="HGSoeiKakugothicUB">
    <w:charset w:val="80"/>
    <w:family w:val="modern"/>
    <w:pitch w:val="fixed"/>
    <w:sig w:usb0="E00002FF" w:usb1="2AC7EDFE" w:usb2="00000012" w:usb3="00000000" w:csb0="00020001" w:csb1="00000000"/>
  </w:font>
  <w:font w:name="Calibri">
    <w:panose1 w:val="020F0502020204030204"/>
    <w:charset w:val="00"/>
    <w:family w:val="swiss"/>
    <w:pitch w:val="variable"/>
    <w:sig w:usb0="E4002EFF" w:usb1="C200247B" w:usb2="00000009" w:usb3="00000000" w:csb0="000001FF" w:csb1="00000000"/>
  </w:font>
  <w:font w:name="Viner Hand ITC">
    <w:panose1 w:val="03070502030502020203"/>
    <w:charset w:val="00"/>
    <w:family w:val="script"/>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Copperplate Gothic Light">
    <w:panose1 w:val="020E0507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Roboto">
    <w:panose1 w:val="02000000000000000000"/>
    <w:charset w:val="00"/>
    <w:family w:val="auto"/>
    <w:pitch w:val="variable"/>
    <w:sig w:usb0="E00002EF" w:usb1="5000205B" w:usb2="00000020" w:usb3="00000000" w:csb0="0000019F" w:csb1="00000000"/>
  </w:font>
  <w:font w:name="system-ui">
    <w:altName w:val="Cambria"/>
    <w:panose1 w:val="00000000000000000000"/>
    <w:charset w:val="00"/>
    <w:family w:val="roman"/>
    <w:notTrueType/>
    <w:pitch w:val="default"/>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57417140"/>
      <w:docPartObj>
        <w:docPartGallery w:val="Page Numbers (Bottom of Page)"/>
        <w:docPartUnique/>
      </w:docPartObj>
    </w:sdtPr>
    <w:sdtEndPr>
      <w:rPr>
        <w:noProof/>
        <w:sz w:val="14"/>
        <w:szCs w:val="10"/>
      </w:rPr>
    </w:sdtEndPr>
    <w:sdtContent>
      <w:p w14:paraId="04179E66" w14:textId="01F60E39" w:rsidR="00272C8E" w:rsidRPr="00272C8E" w:rsidRDefault="00272C8E">
        <w:pPr>
          <w:pStyle w:val="Footer"/>
          <w:jc w:val="right"/>
          <w:rPr>
            <w:sz w:val="14"/>
            <w:szCs w:val="10"/>
          </w:rPr>
        </w:pPr>
        <w:r w:rsidRPr="00272C8E">
          <w:rPr>
            <w:sz w:val="14"/>
            <w:szCs w:val="10"/>
          </w:rPr>
          <w:fldChar w:fldCharType="begin"/>
        </w:r>
        <w:r w:rsidRPr="00272C8E">
          <w:rPr>
            <w:sz w:val="14"/>
            <w:szCs w:val="10"/>
          </w:rPr>
          <w:instrText xml:space="preserve"> PAGE   \* MERGEFORMAT </w:instrText>
        </w:r>
        <w:r w:rsidRPr="00272C8E">
          <w:rPr>
            <w:sz w:val="14"/>
            <w:szCs w:val="10"/>
          </w:rPr>
          <w:fldChar w:fldCharType="separate"/>
        </w:r>
        <w:r w:rsidRPr="00272C8E">
          <w:rPr>
            <w:noProof/>
            <w:sz w:val="14"/>
            <w:szCs w:val="10"/>
          </w:rPr>
          <w:t>2</w:t>
        </w:r>
        <w:r w:rsidRPr="00272C8E">
          <w:rPr>
            <w:noProof/>
            <w:sz w:val="14"/>
            <w:szCs w:val="10"/>
          </w:rPr>
          <w:fldChar w:fldCharType="end"/>
        </w:r>
      </w:p>
    </w:sdtContent>
  </w:sdt>
  <w:p w14:paraId="4CC0DCFB" w14:textId="6FA903E9" w:rsidR="00447831" w:rsidRDefault="004478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C5828C" w14:textId="77777777" w:rsidR="00E53E0F" w:rsidRDefault="00E53E0F" w:rsidP="00A66B18">
      <w:pPr>
        <w:spacing w:before="0" w:after="0"/>
      </w:pPr>
      <w:r>
        <w:separator/>
      </w:r>
    </w:p>
  </w:footnote>
  <w:footnote w:type="continuationSeparator" w:id="0">
    <w:p w14:paraId="6053BB9F" w14:textId="77777777" w:rsidR="00E53E0F" w:rsidRDefault="00E53E0F" w:rsidP="00A66B18">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w14:anchorId="4D46BD6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BB38"/>
      </v:shape>
    </w:pict>
  </w:numPicBullet>
  <w:abstractNum w:abstractNumId="0" w15:restartNumberingAfterBreak="0">
    <w:nsid w:val="02080D8C"/>
    <w:multiLevelType w:val="hybridMultilevel"/>
    <w:tmpl w:val="EE7CC93A"/>
    <w:lvl w:ilvl="0" w:tplc="04090007">
      <w:start w:val="1"/>
      <w:numFmt w:val="bullet"/>
      <w:lvlText w:val=""/>
      <w:lvlPicBulletId w:val="0"/>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 w15:restartNumberingAfterBreak="0">
    <w:nsid w:val="048F0022"/>
    <w:multiLevelType w:val="hybridMultilevel"/>
    <w:tmpl w:val="AEFA388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AD531AB"/>
    <w:multiLevelType w:val="hybridMultilevel"/>
    <w:tmpl w:val="38EAD670"/>
    <w:lvl w:ilvl="0" w:tplc="D4100B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5C0B69"/>
    <w:multiLevelType w:val="hybridMultilevel"/>
    <w:tmpl w:val="D8B8CC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66501E"/>
    <w:multiLevelType w:val="hybridMultilevel"/>
    <w:tmpl w:val="B608CF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CC5022"/>
    <w:multiLevelType w:val="hybridMultilevel"/>
    <w:tmpl w:val="1CB6FC02"/>
    <w:lvl w:ilvl="0" w:tplc="FFFFFFFF">
      <w:start w:val="1"/>
      <w:numFmt w:val="bullet"/>
      <w:lvlText w:val=""/>
      <w:lvlPicBulletId w:val="0"/>
      <w:lvlJc w:val="left"/>
      <w:pPr>
        <w:ind w:left="1440" w:hanging="360"/>
      </w:pPr>
      <w:rPr>
        <w:rFonts w:ascii="Symbol" w:hAnsi="Symbol" w:hint="default"/>
      </w:rPr>
    </w:lvl>
    <w:lvl w:ilvl="1" w:tplc="04090007">
      <w:start w:val="1"/>
      <w:numFmt w:val="bullet"/>
      <w:lvlText w:val=""/>
      <w:lvlPicBulletId w:val="0"/>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 w15:restartNumberingAfterBreak="0">
    <w:nsid w:val="1FF41AD0"/>
    <w:multiLevelType w:val="hybridMultilevel"/>
    <w:tmpl w:val="9348A8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CD5CA3"/>
    <w:multiLevelType w:val="hybridMultilevel"/>
    <w:tmpl w:val="5BFADB78"/>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6362166"/>
    <w:multiLevelType w:val="hybridMultilevel"/>
    <w:tmpl w:val="D71E286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257F07"/>
    <w:multiLevelType w:val="hybridMultilevel"/>
    <w:tmpl w:val="0A825998"/>
    <w:lvl w:ilvl="0" w:tplc="FFFFFFFF">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C2593D"/>
    <w:multiLevelType w:val="hybridMultilevel"/>
    <w:tmpl w:val="A9826FB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246D6A"/>
    <w:multiLevelType w:val="hybridMultilevel"/>
    <w:tmpl w:val="8EA8549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05110E"/>
    <w:multiLevelType w:val="hybridMultilevel"/>
    <w:tmpl w:val="C46E4ACE"/>
    <w:lvl w:ilvl="0" w:tplc="5F86FE3A">
      <w:start w:val="1"/>
      <w:numFmt w:val="decimalZero"/>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3" w15:restartNumberingAfterBreak="0">
    <w:nsid w:val="37CA798F"/>
    <w:multiLevelType w:val="hybridMultilevel"/>
    <w:tmpl w:val="8DF09C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1F22E19"/>
    <w:multiLevelType w:val="hybridMultilevel"/>
    <w:tmpl w:val="402438E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B1B1137"/>
    <w:multiLevelType w:val="hybridMultilevel"/>
    <w:tmpl w:val="33D0370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DF60D9A"/>
    <w:multiLevelType w:val="hybridMultilevel"/>
    <w:tmpl w:val="E52428B0"/>
    <w:lvl w:ilvl="0" w:tplc="D4100B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F3F7088"/>
    <w:multiLevelType w:val="hybridMultilevel"/>
    <w:tmpl w:val="DB0E56EA"/>
    <w:lvl w:ilvl="0" w:tplc="FFFFFFFF">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B227891"/>
    <w:multiLevelType w:val="hybridMultilevel"/>
    <w:tmpl w:val="69CE90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6B50DF1"/>
    <w:multiLevelType w:val="hybridMultilevel"/>
    <w:tmpl w:val="00F03AEE"/>
    <w:lvl w:ilvl="0" w:tplc="04090007">
      <w:start w:val="1"/>
      <w:numFmt w:val="bullet"/>
      <w:lvlText w:val=""/>
      <w:lvlPicBulletId w:val="0"/>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6F513424"/>
    <w:multiLevelType w:val="hybridMultilevel"/>
    <w:tmpl w:val="6522502A"/>
    <w:lvl w:ilvl="0" w:tplc="04090009">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7FDD0E66"/>
    <w:multiLevelType w:val="hybridMultilevel"/>
    <w:tmpl w:val="5100F276"/>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2035298873">
    <w:abstractNumId w:val="0"/>
  </w:num>
  <w:num w:numId="2" w16cid:durableId="39402757">
    <w:abstractNumId w:val="10"/>
  </w:num>
  <w:num w:numId="3" w16cid:durableId="229315418">
    <w:abstractNumId w:val="1"/>
  </w:num>
  <w:num w:numId="4" w16cid:durableId="545800079">
    <w:abstractNumId w:val="7"/>
  </w:num>
  <w:num w:numId="5" w16cid:durableId="324938112">
    <w:abstractNumId w:val="14"/>
  </w:num>
  <w:num w:numId="6" w16cid:durableId="1481847578">
    <w:abstractNumId w:val="13"/>
  </w:num>
  <w:num w:numId="7" w16cid:durableId="1764185810">
    <w:abstractNumId w:val="3"/>
  </w:num>
  <w:num w:numId="8" w16cid:durableId="2072270022">
    <w:abstractNumId w:val="19"/>
  </w:num>
  <w:num w:numId="9" w16cid:durableId="2048334159">
    <w:abstractNumId w:val="5"/>
  </w:num>
  <w:num w:numId="10" w16cid:durableId="244998177">
    <w:abstractNumId w:val="4"/>
  </w:num>
  <w:num w:numId="11" w16cid:durableId="655843034">
    <w:abstractNumId w:val="2"/>
  </w:num>
  <w:num w:numId="12" w16cid:durableId="1986003995">
    <w:abstractNumId w:val="9"/>
  </w:num>
  <w:num w:numId="13" w16cid:durableId="1874419952">
    <w:abstractNumId w:val="8"/>
  </w:num>
  <w:num w:numId="14" w16cid:durableId="214515303">
    <w:abstractNumId w:val="20"/>
  </w:num>
  <w:num w:numId="15" w16cid:durableId="1370763834">
    <w:abstractNumId w:val="6"/>
  </w:num>
  <w:num w:numId="16" w16cid:durableId="1837382658">
    <w:abstractNumId w:val="15"/>
  </w:num>
  <w:num w:numId="17" w16cid:durableId="248537586">
    <w:abstractNumId w:val="18"/>
  </w:num>
  <w:num w:numId="18" w16cid:durableId="1322080312">
    <w:abstractNumId w:val="11"/>
  </w:num>
  <w:num w:numId="19" w16cid:durableId="1046023046">
    <w:abstractNumId w:val="17"/>
  </w:num>
  <w:num w:numId="20" w16cid:durableId="1561206744">
    <w:abstractNumId w:val="16"/>
  </w:num>
  <w:num w:numId="21" w16cid:durableId="197738801">
    <w:abstractNumId w:val="21"/>
  </w:num>
  <w:num w:numId="22" w16cid:durableId="135557713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savePreviewPicture/>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1FA3"/>
    <w:rsid w:val="00000FF9"/>
    <w:rsid w:val="00002CD8"/>
    <w:rsid w:val="000079B0"/>
    <w:rsid w:val="00017634"/>
    <w:rsid w:val="00020808"/>
    <w:rsid w:val="00023C9D"/>
    <w:rsid w:val="000316D2"/>
    <w:rsid w:val="00032947"/>
    <w:rsid w:val="00033B2B"/>
    <w:rsid w:val="00042A12"/>
    <w:rsid w:val="00044697"/>
    <w:rsid w:val="00046CE7"/>
    <w:rsid w:val="000471C5"/>
    <w:rsid w:val="0004729A"/>
    <w:rsid w:val="00052D54"/>
    <w:rsid w:val="00053BF0"/>
    <w:rsid w:val="00057AA4"/>
    <w:rsid w:val="00064ED3"/>
    <w:rsid w:val="0006764C"/>
    <w:rsid w:val="00076FB6"/>
    <w:rsid w:val="0008142E"/>
    <w:rsid w:val="00083BAA"/>
    <w:rsid w:val="00094C31"/>
    <w:rsid w:val="00095975"/>
    <w:rsid w:val="000A4B1C"/>
    <w:rsid w:val="000B3623"/>
    <w:rsid w:val="000C2109"/>
    <w:rsid w:val="000D529F"/>
    <w:rsid w:val="000D682D"/>
    <w:rsid w:val="000E36FF"/>
    <w:rsid w:val="000E37D5"/>
    <w:rsid w:val="000E403D"/>
    <w:rsid w:val="000E4950"/>
    <w:rsid w:val="000E4ABA"/>
    <w:rsid w:val="000E53E9"/>
    <w:rsid w:val="000F10C1"/>
    <w:rsid w:val="000F3D92"/>
    <w:rsid w:val="000F7C0F"/>
    <w:rsid w:val="00102D80"/>
    <w:rsid w:val="00105127"/>
    <w:rsid w:val="0010680C"/>
    <w:rsid w:val="00107E66"/>
    <w:rsid w:val="001127E8"/>
    <w:rsid w:val="00117CE0"/>
    <w:rsid w:val="00126295"/>
    <w:rsid w:val="00132BA0"/>
    <w:rsid w:val="00132D8C"/>
    <w:rsid w:val="00142E45"/>
    <w:rsid w:val="00145207"/>
    <w:rsid w:val="00145230"/>
    <w:rsid w:val="00152B0B"/>
    <w:rsid w:val="0015457C"/>
    <w:rsid w:val="001558FA"/>
    <w:rsid w:val="00164A67"/>
    <w:rsid w:val="00165797"/>
    <w:rsid w:val="00170B42"/>
    <w:rsid w:val="00174207"/>
    <w:rsid w:val="001766D6"/>
    <w:rsid w:val="00180876"/>
    <w:rsid w:val="001866F5"/>
    <w:rsid w:val="001874D9"/>
    <w:rsid w:val="00192419"/>
    <w:rsid w:val="001B174E"/>
    <w:rsid w:val="001B6F39"/>
    <w:rsid w:val="001B7FB5"/>
    <w:rsid w:val="001C270D"/>
    <w:rsid w:val="001C2F15"/>
    <w:rsid w:val="001C3EA8"/>
    <w:rsid w:val="001C4707"/>
    <w:rsid w:val="001C622F"/>
    <w:rsid w:val="001D05F6"/>
    <w:rsid w:val="001D1DBB"/>
    <w:rsid w:val="001D5864"/>
    <w:rsid w:val="001E1429"/>
    <w:rsid w:val="001E2320"/>
    <w:rsid w:val="00204C03"/>
    <w:rsid w:val="00212129"/>
    <w:rsid w:val="002135A9"/>
    <w:rsid w:val="00214E28"/>
    <w:rsid w:val="00215981"/>
    <w:rsid w:val="00223683"/>
    <w:rsid w:val="00235B43"/>
    <w:rsid w:val="00244C43"/>
    <w:rsid w:val="00245202"/>
    <w:rsid w:val="00246004"/>
    <w:rsid w:val="00255B8A"/>
    <w:rsid w:val="00267CAF"/>
    <w:rsid w:val="00271554"/>
    <w:rsid w:val="00271DD4"/>
    <w:rsid w:val="00272C8E"/>
    <w:rsid w:val="0028100E"/>
    <w:rsid w:val="00282686"/>
    <w:rsid w:val="00295B76"/>
    <w:rsid w:val="002A0559"/>
    <w:rsid w:val="002A47CD"/>
    <w:rsid w:val="002A501D"/>
    <w:rsid w:val="002B1290"/>
    <w:rsid w:val="002B1A72"/>
    <w:rsid w:val="002B2EF5"/>
    <w:rsid w:val="002B4D56"/>
    <w:rsid w:val="002C2139"/>
    <w:rsid w:val="002C333F"/>
    <w:rsid w:val="002C376E"/>
    <w:rsid w:val="002C40F7"/>
    <w:rsid w:val="002C6D35"/>
    <w:rsid w:val="002D0653"/>
    <w:rsid w:val="002D1B12"/>
    <w:rsid w:val="002E30D4"/>
    <w:rsid w:val="002E368F"/>
    <w:rsid w:val="002E64FE"/>
    <w:rsid w:val="002E6AAF"/>
    <w:rsid w:val="002F10D2"/>
    <w:rsid w:val="002F5E6C"/>
    <w:rsid w:val="00301072"/>
    <w:rsid w:val="00301185"/>
    <w:rsid w:val="003077D5"/>
    <w:rsid w:val="00307CDF"/>
    <w:rsid w:val="0031098B"/>
    <w:rsid w:val="00322C41"/>
    <w:rsid w:val="0032628A"/>
    <w:rsid w:val="003278B6"/>
    <w:rsid w:val="003279DA"/>
    <w:rsid w:val="003349D1"/>
    <w:rsid w:val="00336898"/>
    <w:rsid w:val="00340172"/>
    <w:rsid w:val="003457DE"/>
    <w:rsid w:val="00347E63"/>
    <w:rsid w:val="00352B81"/>
    <w:rsid w:val="0035490F"/>
    <w:rsid w:val="0036221F"/>
    <w:rsid w:val="00362B80"/>
    <w:rsid w:val="00362F24"/>
    <w:rsid w:val="00366485"/>
    <w:rsid w:val="003671C0"/>
    <w:rsid w:val="0036781D"/>
    <w:rsid w:val="0037077A"/>
    <w:rsid w:val="00373500"/>
    <w:rsid w:val="00380F7C"/>
    <w:rsid w:val="00382599"/>
    <w:rsid w:val="0038509D"/>
    <w:rsid w:val="00385BE8"/>
    <w:rsid w:val="0038754A"/>
    <w:rsid w:val="00387FA5"/>
    <w:rsid w:val="00394757"/>
    <w:rsid w:val="003A0150"/>
    <w:rsid w:val="003A2021"/>
    <w:rsid w:val="003B2E31"/>
    <w:rsid w:val="003B3939"/>
    <w:rsid w:val="003B4E1F"/>
    <w:rsid w:val="003B5709"/>
    <w:rsid w:val="003B6553"/>
    <w:rsid w:val="003B6E3F"/>
    <w:rsid w:val="003B7848"/>
    <w:rsid w:val="003C2EBA"/>
    <w:rsid w:val="003C4F69"/>
    <w:rsid w:val="003C6D52"/>
    <w:rsid w:val="003D082F"/>
    <w:rsid w:val="003D594F"/>
    <w:rsid w:val="003D60A2"/>
    <w:rsid w:val="003E24DF"/>
    <w:rsid w:val="003F1472"/>
    <w:rsid w:val="003F7438"/>
    <w:rsid w:val="0040018A"/>
    <w:rsid w:val="0040447C"/>
    <w:rsid w:val="00410B62"/>
    <w:rsid w:val="0041294D"/>
    <w:rsid w:val="0041428F"/>
    <w:rsid w:val="004172FC"/>
    <w:rsid w:val="00424A66"/>
    <w:rsid w:val="00427030"/>
    <w:rsid w:val="004301E1"/>
    <w:rsid w:val="00434A19"/>
    <w:rsid w:val="0044033F"/>
    <w:rsid w:val="00447831"/>
    <w:rsid w:val="00451EF9"/>
    <w:rsid w:val="00452321"/>
    <w:rsid w:val="00452EEC"/>
    <w:rsid w:val="00454A4F"/>
    <w:rsid w:val="00454BD3"/>
    <w:rsid w:val="00455544"/>
    <w:rsid w:val="0045557D"/>
    <w:rsid w:val="00455BCE"/>
    <w:rsid w:val="0046003C"/>
    <w:rsid w:val="00462E0B"/>
    <w:rsid w:val="004630C8"/>
    <w:rsid w:val="004638C3"/>
    <w:rsid w:val="0046451F"/>
    <w:rsid w:val="00465E45"/>
    <w:rsid w:val="00470D4D"/>
    <w:rsid w:val="00482B42"/>
    <w:rsid w:val="00493923"/>
    <w:rsid w:val="00497D17"/>
    <w:rsid w:val="004A2B0D"/>
    <w:rsid w:val="004A57A6"/>
    <w:rsid w:val="004A58BF"/>
    <w:rsid w:val="004B4050"/>
    <w:rsid w:val="004B5275"/>
    <w:rsid w:val="004B7717"/>
    <w:rsid w:val="004C05CE"/>
    <w:rsid w:val="004C1DA7"/>
    <w:rsid w:val="004C7ADB"/>
    <w:rsid w:val="004D1299"/>
    <w:rsid w:val="004D3DC3"/>
    <w:rsid w:val="004D6806"/>
    <w:rsid w:val="004D7D13"/>
    <w:rsid w:val="004D7F26"/>
    <w:rsid w:val="004E0565"/>
    <w:rsid w:val="004E1045"/>
    <w:rsid w:val="004E2C82"/>
    <w:rsid w:val="004F0574"/>
    <w:rsid w:val="004F13B9"/>
    <w:rsid w:val="00501E23"/>
    <w:rsid w:val="00504BB5"/>
    <w:rsid w:val="00506F20"/>
    <w:rsid w:val="005075B0"/>
    <w:rsid w:val="00513102"/>
    <w:rsid w:val="00516F72"/>
    <w:rsid w:val="00517209"/>
    <w:rsid w:val="00517DDE"/>
    <w:rsid w:val="0052003A"/>
    <w:rsid w:val="005238E9"/>
    <w:rsid w:val="00525E3A"/>
    <w:rsid w:val="00544DE7"/>
    <w:rsid w:val="005458B0"/>
    <w:rsid w:val="00550485"/>
    <w:rsid w:val="005569B1"/>
    <w:rsid w:val="005622A4"/>
    <w:rsid w:val="005624AB"/>
    <w:rsid w:val="005649AC"/>
    <w:rsid w:val="00566EEB"/>
    <w:rsid w:val="00571805"/>
    <w:rsid w:val="005728BA"/>
    <w:rsid w:val="00572EB7"/>
    <w:rsid w:val="00576794"/>
    <w:rsid w:val="00586A65"/>
    <w:rsid w:val="00586D9D"/>
    <w:rsid w:val="00591252"/>
    <w:rsid w:val="00597A74"/>
    <w:rsid w:val="005A4F0C"/>
    <w:rsid w:val="005A6713"/>
    <w:rsid w:val="005B16F2"/>
    <w:rsid w:val="005B4F8E"/>
    <w:rsid w:val="005B70CC"/>
    <w:rsid w:val="005C02C8"/>
    <w:rsid w:val="005C0D80"/>
    <w:rsid w:val="005C0F92"/>
    <w:rsid w:val="005C2210"/>
    <w:rsid w:val="005C5295"/>
    <w:rsid w:val="005C7205"/>
    <w:rsid w:val="005D2D63"/>
    <w:rsid w:val="005D6602"/>
    <w:rsid w:val="005E3ACF"/>
    <w:rsid w:val="005E5CB8"/>
    <w:rsid w:val="005E7E67"/>
    <w:rsid w:val="005F1A5D"/>
    <w:rsid w:val="00605172"/>
    <w:rsid w:val="0061098B"/>
    <w:rsid w:val="00613E78"/>
    <w:rsid w:val="00614246"/>
    <w:rsid w:val="00615018"/>
    <w:rsid w:val="006168E9"/>
    <w:rsid w:val="00616E08"/>
    <w:rsid w:val="0062123A"/>
    <w:rsid w:val="006227EB"/>
    <w:rsid w:val="00626E26"/>
    <w:rsid w:val="00627C48"/>
    <w:rsid w:val="00630176"/>
    <w:rsid w:val="00630F9A"/>
    <w:rsid w:val="006310ED"/>
    <w:rsid w:val="00641150"/>
    <w:rsid w:val="00642131"/>
    <w:rsid w:val="00645E36"/>
    <w:rsid w:val="00646E75"/>
    <w:rsid w:val="00650BAC"/>
    <w:rsid w:val="006579FE"/>
    <w:rsid w:val="00661E9D"/>
    <w:rsid w:val="00665967"/>
    <w:rsid w:val="00671C89"/>
    <w:rsid w:val="00672FCA"/>
    <w:rsid w:val="00674751"/>
    <w:rsid w:val="006747B7"/>
    <w:rsid w:val="0068110D"/>
    <w:rsid w:val="0068117C"/>
    <w:rsid w:val="006823B1"/>
    <w:rsid w:val="00686063"/>
    <w:rsid w:val="00686C92"/>
    <w:rsid w:val="0069275C"/>
    <w:rsid w:val="00694BE1"/>
    <w:rsid w:val="006970A7"/>
    <w:rsid w:val="006A33F7"/>
    <w:rsid w:val="006A4461"/>
    <w:rsid w:val="006A5560"/>
    <w:rsid w:val="006B0426"/>
    <w:rsid w:val="006B0656"/>
    <w:rsid w:val="006B1444"/>
    <w:rsid w:val="006B322E"/>
    <w:rsid w:val="006B5E8C"/>
    <w:rsid w:val="006C1BA7"/>
    <w:rsid w:val="006D0608"/>
    <w:rsid w:val="006E0971"/>
    <w:rsid w:val="006E5C25"/>
    <w:rsid w:val="006F1200"/>
    <w:rsid w:val="006F1446"/>
    <w:rsid w:val="006F209D"/>
    <w:rsid w:val="006F595B"/>
    <w:rsid w:val="006F6F10"/>
    <w:rsid w:val="00705746"/>
    <w:rsid w:val="0070617D"/>
    <w:rsid w:val="0071065C"/>
    <w:rsid w:val="00711FA3"/>
    <w:rsid w:val="0071511A"/>
    <w:rsid w:val="00716D7F"/>
    <w:rsid w:val="007235C6"/>
    <w:rsid w:val="0072547B"/>
    <w:rsid w:val="00727F15"/>
    <w:rsid w:val="00740A13"/>
    <w:rsid w:val="00741B06"/>
    <w:rsid w:val="00745D1E"/>
    <w:rsid w:val="00750157"/>
    <w:rsid w:val="00751B7A"/>
    <w:rsid w:val="00754AB5"/>
    <w:rsid w:val="007556A0"/>
    <w:rsid w:val="0077173B"/>
    <w:rsid w:val="0077578B"/>
    <w:rsid w:val="007810BD"/>
    <w:rsid w:val="0078132E"/>
    <w:rsid w:val="00783E79"/>
    <w:rsid w:val="007872B3"/>
    <w:rsid w:val="00791184"/>
    <w:rsid w:val="00796AC7"/>
    <w:rsid w:val="007A1A11"/>
    <w:rsid w:val="007A3772"/>
    <w:rsid w:val="007A5871"/>
    <w:rsid w:val="007B2E84"/>
    <w:rsid w:val="007B5AE8"/>
    <w:rsid w:val="007C5521"/>
    <w:rsid w:val="007C7386"/>
    <w:rsid w:val="007D0403"/>
    <w:rsid w:val="007D0CDC"/>
    <w:rsid w:val="007D42E8"/>
    <w:rsid w:val="007E2834"/>
    <w:rsid w:val="007E4150"/>
    <w:rsid w:val="007E5B3C"/>
    <w:rsid w:val="007E7B36"/>
    <w:rsid w:val="007F04AA"/>
    <w:rsid w:val="007F5192"/>
    <w:rsid w:val="00802A3A"/>
    <w:rsid w:val="0080319C"/>
    <w:rsid w:val="008144F9"/>
    <w:rsid w:val="00814625"/>
    <w:rsid w:val="00815BFF"/>
    <w:rsid w:val="008160A0"/>
    <w:rsid w:val="00820FF0"/>
    <w:rsid w:val="008210F9"/>
    <w:rsid w:val="00822495"/>
    <w:rsid w:val="0082278B"/>
    <w:rsid w:val="00822844"/>
    <w:rsid w:val="0083130D"/>
    <w:rsid w:val="00831721"/>
    <w:rsid w:val="00834CF1"/>
    <w:rsid w:val="00837894"/>
    <w:rsid w:val="008427F4"/>
    <w:rsid w:val="00843F66"/>
    <w:rsid w:val="008464F1"/>
    <w:rsid w:val="00847B75"/>
    <w:rsid w:val="00850864"/>
    <w:rsid w:val="00850F6D"/>
    <w:rsid w:val="008576DB"/>
    <w:rsid w:val="00862A06"/>
    <w:rsid w:val="008674CE"/>
    <w:rsid w:val="008705D1"/>
    <w:rsid w:val="008707B9"/>
    <w:rsid w:val="008714D7"/>
    <w:rsid w:val="00876400"/>
    <w:rsid w:val="008848F8"/>
    <w:rsid w:val="008855E3"/>
    <w:rsid w:val="0088626E"/>
    <w:rsid w:val="00891E9D"/>
    <w:rsid w:val="00891FCE"/>
    <w:rsid w:val="0089260A"/>
    <w:rsid w:val="008A2D38"/>
    <w:rsid w:val="008B79B6"/>
    <w:rsid w:val="008C0E54"/>
    <w:rsid w:val="008C7D58"/>
    <w:rsid w:val="008D0455"/>
    <w:rsid w:val="008D1964"/>
    <w:rsid w:val="008D1D4E"/>
    <w:rsid w:val="008D51D5"/>
    <w:rsid w:val="008D5FE6"/>
    <w:rsid w:val="008D68BF"/>
    <w:rsid w:val="008E6F7E"/>
    <w:rsid w:val="00901F10"/>
    <w:rsid w:val="009035E7"/>
    <w:rsid w:val="00907A9C"/>
    <w:rsid w:val="00914125"/>
    <w:rsid w:val="00914911"/>
    <w:rsid w:val="0091525C"/>
    <w:rsid w:val="00921FC8"/>
    <w:rsid w:val="0092231E"/>
    <w:rsid w:val="009224B4"/>
    <w:rsid w:val="009237EA"/>
    <w:rsid w:val="0093101F"/>
    <w:rsid w:val="00932413"/>
    <w:rsid w:val="00933804"/>
    <w:rsid w:val="009421B8"/>
    <w:rsid w:val="00947FE4"/>
    <w:rsid w:val="00953D6E"/>
    <w:rsid w:val="009557D9"/>
    <w:rsid w:val="00956962"/>
    <w:rsid w:val="00957685"/>
    <w:rsid w:val="00960523"/>
    <w:rsid w:val="00965D44"/>
    <w:rsid w:val="00970F11"/>
    <w:rsid w:val="00976905"/>
    <w:rsid w:val="00976985"/>
    <w:rsid w:val="00976A8D"/>
    <w:rsid w:val="0097784B"/>
    <w:rsid w:val="0098054E"/>
    <w:rsid w:val="00981EAC"/>
    <w:rsid w:val="00987CFD"/>
    <w:rsid w:val="00992728"/>
    <w:rsid w:val="00995EA7"/>
    <w:rsid w:val="009A037A"/>
    <w:rsid w:val="009A074C"/>
    <w:rsid w:val="009A29A4"/>
    <w:rsid w:val="009B2253"/>
    <w:rsid w:val="009B31C4"/>
    <w:rsid w:val="009B36EF"/>
    <w:rsid w:val="009C11D2"/>
    <w:rsid w:val="009C13EE"/>
    <w:rsid w:val="009C1409"/>
    <w:rsid w:val="009C189E"/>
    <w:rsid w:val="009C37FF"/>
    <w:rsid w:val="009C3D77"/>
    <w:rsid w:val="009C79AD"/>
    <w:rsid w:val="009D07D8"/>
    <w:rsid w:val="009D1254"/>
    <w:rsid w:val="009D22C5"/>
    <w:rsid w:val="009D42E5"/>
    <w:rsid w:val="009D5E48"/>
    <w:rsid w:val="009D5E9C"/>
    <w:rsid w:val="009D6608"/>
    <w:rsid w:val="009D7924"/>
    <w:rsid w:val="009E0EC8"/>
    <w:rsid w:val="009E6C3B"/>
    <w:rsid w:val="009F0CD6"/>
    <w:rsid w:val="009F2E2A"/>
    <w:rsid w:val="009F4289"/>
    <w:rsid w:val="009F637C"/>
    <w:rsid w:val="00A004B5"/>
    <w:rsid w:val="00A0120C"/>
    <w:rsid w:val="00A0476E"/>
    <w:rsid w:val="00A11C4F"/>
    <w:rsid w:val="00A1435A"/>
    <w:rsid w:val="00A23749"/>
    <w:rsid w:val="00A25EC6"/>
    <w:rsid w:val="00A26FE7"/>
    <w:rsid w:val="00A30EB8"/>
    <w:rsid w:val="00A315C6"/>
    <w:rsid w:val="00A31ACF"/>
    <w:rsid w:val="00A321A8"/>
    <w:rsid w:val="00A32556"/>
    <w:rsid w:val="00A32D20"/>
    <w:rsid w:val="00A41FD9"/>
    <w:rsid w:val="00A43F2F"/>
    <w:rsid w:val="00A44227"/>
    <w:rsid w:val="00A46C3E"/>
    <w:rsid w:val="00A501E8"/>
    <w:rsid w:val="00A541C5"/>
    <w:rsid w:val="00A5460F"/>
    <w:rsid w:val="00A55FAD"/>
    <w:rsid w:val="00A61D65"/>
    <w:rsid w:val="00A66B18"/>
    <w:rsid w:val="00A6783B"/>
    <w:rsid w:val="00A7404E"/>
    <w:rsid w:val="00A746D1"/>
    <w:rsid w:val="00A76263"/>
    <w:rsid w:val="00A8547E"/>
    <w:rsid w:val="00A85720"/>
    <w:rsid w:val="00A857F1"/>
    <w:rsid w:val="00A862CE"/>
    <w:rsid w:val="00A90BBE"/>
    <w:rsid w:val="00A9644C"/>
    <w:rsid w:val="00A96CF8"/>
    <w:rsid w:val="00A96F03"/>
    <w:rsid w:val="00AA089B"/>
    <w:rsid w:val="00AA48CC"/>
    <w:rsid w:val="00AA6597"/>
    <w:rsid w:val="00AA66BF"/>
    <w:rsid w:val="00AB18C8"/>
    <w:rsid w:val="00AB2075"/>
    <w:rsid w:val="00AB386B"/>
    <w:rsid w:val="00AB46C0"/>
    <w:rsid w:val="00AB5421"/>
    <w:rsid w:val="00AB5E67"/>
    <w:rsid w:val="00AC3C57"/>
    <w:rsid w:val="00AD0A0C"/>
    <w:rsid w:val="00AD6BD9"/>
    <w:rsid w:val="00AE1388"/>
    <w:rsid w:val="00AE20FD"/>
    <w:rsid w:val="00AF3908"/>
    <w:rsid w:val="00AF3982"/>
    <w:rsid w:val="00AF774A"/>
    <w:rsid w:val="00B03F1C"/>
    <w:rsid w:val="00B05C30"/>
    <w:rsid w:val="00B07448"/>
    <w:rsid w:val="00B078E8"/>
    <w:rsid w:val="00B101CF"/>
    <w:rsid w:val="00B11FE8"/>
    <w:rsid w:val="00B14417"/>
    <w:rsid w:val="00B21997"/>
    <w:rsid w:val="00B25EAA"/>
    <w:rsid w:val="00B323EB"/>
    <w:rsid w:val="00B34764"/>
    <w:rsid w:val="00B34B5C"/>
    <w:rsid w:val="00B35DFE"/>
    <w:rsid w:val="00B36BA8"/>
    <w:rsid w:val="00B43C28"/>
    <w:rsid w:val="00B4501F"/>
    <w:rsid w:val="00B47416"/>
    <w:rsid w:val="00B50294"/>
    <w:rsid w:val="00B50A74"/>
    <w:rsid w:val="00B51EAA"/>
    <w:rsid w:val="00B5458B"/>
    <w:rsid w:val="00B56C97"/>
    <w:rsid w:val="00B57D6E"/>
    <w:rsid w:val="00B62841"/>
    <w:rsid w:val="00B73267"/>
    <w:rsid w:val="00B81BC0"/>
    <w:rsid w:val="00B85968"/>
    <w:rsid w:val="00B92514"/>
    <w:rsid w:val="00B93036"/>
    <w:rsid w:val="00B93312"/>
    <w:rsid w:val="00BA4476"/>
    <w:rsid w:val="00BB2126"/>
    <w:rsid w:val="00BB28AC"/>
    <w:rsid w:val="00BB4D04"/>
    <w:rsid w:val="00BC43CC"/>
    <w:rsid w:val="00BC5936"/>
    <w:rsid w:val="00BC65E7"/>
    <w:rsid w:val="00BC75B3"/>
    <w:rsid w:val="00BE302B"/>
    <w:rsid w:val="00BF5267"/>
    <w:rsid w:val="00BF52E2"/>
    <w:rsid w:val="00BF7624"/>
    <w:rsid w:val="00C0080C"/>
    <w:rsid w:val="00C01EF2"/>
    <w:rsid w:val="00C10BCC"/>
    <w:rsid w:val="00C14320"/>
    <w:rsid w:val="00C151FB"/>
    <w:rsid w:val="00C1607F"/>
    <w:rsid w:val="00C17118"/>
    <w:rsid w:val="00C17B23"/>
    <w:rsid w:val="00C20C01"/>
    <w:rsid w:val="00C23611"/>
    <w:rsid w:val="00C2397B"/>
    <w:rsid w:val="00C2653F"/>
    <w:rsid w:val="00C26613"/>
    <w:rsid w:val="00C27C77"/>
    <w:rsid w:val="00C30939"/>
    <w:rsid w:val="00C3167A"/>
    <w:rsid w:val="00C33169"/>
    <w:rsid w:val="00C36486"/>
    <w:rsid w:val="00C36A79"/>
    <w:rsid w:val="00C37CA2"/>
    <w:rsid w:val="00C402B5"/>
    <w:rsid w:val="00C40DFE"/>
    <w:rsid w:val="00C4565E"/>
    <w:rsid w:val="00C475EF"/>
    <w:rsid w:val="00C518CC"/>
    <w:rsid w:val="00C53B02"/>
    <w:rsid w:val="00C53DE5"/>
    <w:rsid w:val="00C56D0E"/>
    <w:rsid w:val="00C572DC"/>
    <w:rsid w:val="00C61143"/>
    <w:rsid w:val="00C675BA"/>
    <w:rsid w:val="00C701F7"/>
    <w:rsid w:val="00C70786"/>
    <w:rsid w:val="00C7287A"/>
    <w:rsid w:val="00C82D2B"/>
    <w:rsid w:val="00C8485F"/>
    <w:rsid w:val="00C85005"/>
    <w:rsid w:val="00C86B7F"/>
    <w:rsid w:val="00C86E37"/>
    <w:rsid w:val="00C96460"/>
    <w:rsid w:val="00C96899"/>
    <w:rsid w:val="00C96F99"/>
    <w:rsid w:val="00CA2804"/>
    <w:rsid w:val="00CA4B2A"/>
    <w:rsid w:val="00CA5008"/>
    <w:rsid w:val="00CA6C43"/>
    <w:rsid w:val="00CB15E7"/>
    <w:rsid w:val="00CB4A00"/>
    <w:rsid w:val="00CB7F6D"/>
    <w:rsid w:val="00CC0DAA"/>
    <w:rsid w:val="00CC229B"/>
    <w:rsid w:val="00CC4E55"/>
    <w:rsid w:val="00CC5FA6"/>
    <w:rsid w:val="00CD665B"/>
    <w:rsid w:val="00CD6C42"/>
    <w:rsid w:val="00CE4900"/>
    <w:rsid w:val="00CE6B3E"/>
    <w:rsid w:val="00CE719C"/>
    <w:rsid w:val="00CF3E04"/>
    <w:rsid w:val="00CF727A"/>
    <w:rsid w:val="00D10958"/>
    <w:rsid w:val="00D123D2"/>
    <w:rsid w:val="00D16164"/>
    <w:rsid w:val="00D167AA"/>
    <w:rsid w:val="00D17E16"/>
    <w:rsid w:val="00D21D70"/>
    <w:rsid w:val="00D22B48"/>
    <w:rsid w:val="00D259C0"/>
    <w:rsid w:val="00D3080A"/>
    <w:rsid w:val="00D319C3"/>
    <w:rsid w:val="00D31A81"/>
    <w:rsid w:val="00D33CCD"/>
    <w:rsid w:val="00D34525"/>
    <w:rsid w:val="00D34653"/>
    <w:rsid w:val="00D41B7A"/>
    <w:rsid w:val="00D4448F"/>
    <w:rsid w:val="00D456BD"/>
    <w:rsid w:val="00D51C87"/>
    <w:rsid w:val="00D54382"/>
    <w:rsid w:val="00D56B33"/>
    <w:rsid w:val="00D57CE9"/>
    <w:rsid w:val="00D63F16"/>
    <w:rsid w:val="00D66593"/>
    <w:rsid w:val="00D739AE"/>
    <w:rsid w:val="00D77F2B"/>
    <w:rsid w:val="00D84AEC"/>
    <w:rsid w:val="00D85EB6"/>
    <w:rsid w:val="00D93EA9"/>
    <w:rsid w:val="00D96E13"/>
    <w:rsid w:val="00DA166F"/>
    <w:rsid w:val="00DA605A"/>
    <w:rsid w:val="00DB0AFE"/>
    <w:rsid w:val="00DB428E"/>
    <w:rsid w:val="00DB7D96"/>
    <w:rsid w:val="00DC4E07"/>
    <w:rsid w:val="00DC5951"/>
    <w:rsid w:val="00DC6E44"/>
    <w:rsid w:val="00DC70CF"/>
    <w:rsid w:val="00DD3FA7"/>
    <w:rsid w:val="00DD545C"/>
    <w:rsid w:val="00DD6C5F"/>
    <w:rsid w:val="00DE2095"/>
    <w:rsid w:val="00DE5024"/>
    <w:rsid w:val="00DE6DA2"/>
    <w:rsid w:val="00DF0133"/>
    <w:rsid w:val="00DF2D30"/>
    <w:rsid w:val="00DF7215"/>
    <w:rsid w:val="00DF7B73"/>
    <w:rsid w:val="00E004DA"/>
    <w:rsid w:val="00E027B3"/>
    <w:rsid w:val="00E027C5"/>
    <w:rsid w:val="00E12718"/>
    <w:rsid w:val="00E14390"/>
    <w:rsid w:val="00E145D1"/>
    <w:rsid w:val="00E302F1"/>
    <w:rsid w:val="00E40C46"/>
    <w:rsid w:val="00E420B3"/>
    <w:rsid w:val="00E45F62"/>
    <w:rsid w:val="00E4745A"/>
    <w:rsid w:val="00E4786A"/>
    <w:rsid w:val="00E53390"/>
    <w:rsid w:val="00E53E0F"/>
    <w:rsid w:val="00E55D74"/>
    <w:rsid w:val="00E562EA"/>
    <w:rsid w:val="00E56814"/>
    <w:rsid w:val="00E57462"/>
    <w:rsid w:val="00E61B5F"/>
    <w:rsid w:val="00E6540C"/>
    <w:rsid w:val="00E763AB"/>
    <w:rsid w:val="00E815E5"/>
    <w:rsid w:val="00E81E2A"/>
    <w:rsid w:val="00E83A53"/>
    <w:rsid w:val="00E84299"/>
    <w:rsid w:val="00E8565C"/>
    <w:rsid w:val="00E90057"/>
    <w:rsid w:val="00E901AC"/>
    <w:rsid w:val="00E92BAA"/>
    <w:rsid w:val="00E92EB8"/>
    <w:rsid w:val="00E964DA"/>
    <w:rsid w:val="00EA048C"/>
    <w:rsid w:val="00EA2D6A"/>
    <w:rsid w:val="00EA52E8"/>
    <w:rsid w:val="00EA70B5"/>
    <w:rsid w:val="00EA70C1"/>
    <w:rsid w:val="00EB264D"/>
    <w:rsid w:val="00EB5943"/>
    <w:rsid w:val="00EC49AE"/>
    <w:rsid w:val="00EC58E5"/>
    <w:rsid w:val="00EC67BC"/>
    <w:rsid w:val="00EC75EE"/>
    <w:rsid w:val="00ED085F"/>
    <w:rsid w:val="00ED10B5"/>
    <w:rsid w:val="00ED442C"/>
    <w:rsid w:val="00ED4CE6"/>
    <w:rsid w:val="00ED63B4"/>
    <w:rsid w:val="00EE0952"/>
    <w:rsid w:val="00EE4A66"/>
    <w:rsid w:val="00EE5376"/>
    <w:rsid w:val="00EF25E8"/>
    <w:rsid w:val="00EF423D"/>
    <w:rsid w:val="00F001C6"/>
    <w:rsid w:val="00F049CA"/>
    <w:rsid w:val="00F06903"/>
    <w:rsid w:val="00F069F4"/>
    <w:rsid w:val="00F06F6A"/>
    <w:rsid w:val="00F1317A"/>
    <w:rsid w:val="00F145D7"/>
    <w:rsid w:val="00F2321D"/>
    <w:rsid w:val="00F271FA"/>
    <w:rsid w:val="00F35215"/>
    <w:rsid w:val="00F42FD8"/>
    <w:rsid w:val="00F44614"/>
    <w:rsid w:val="00F47C71"/>
    <w:rsid w:val="00F518D4"/>
    <w:rsid w:val="00F5534F"/>
    <w:rsid w:val="00F67C3E"/>
    <w:rsid w:val="00F81539"/>
    <w:rsid w:val="00F82420"/>
    <w:rsid w:val="00F82F2F"/>
    <w:rsid w:val="00F83E27"/>
    <w:rsid w:val="00F843CE"/>
    <w:rsid w:val="00F846CA"/>
    <w:rsid w:val="00F905AF"/>
    <w:rsid w:val="00F9257D"/>
    <w:rsid w:val="00F93747"/>
    <w:rsid w:val="00F97E46"/>
    <w:rsid w:val="00FA3FC0"/>
    <w:rsid w:val="00FA53D7"/>
    <w:rsid w:val="00FB0C10"/>
    <w:rsid w:val="00FB0FD5"/>
    <w:rsid w:val="00FB2991"/>
    <w:rsid w:val="00FB2EC4"/>
    <w:rsid w:val="00FB35F7"/>
    <w:rsid w:val="00FB765A"/>
    <w:rsid w:val="00FC1C69"/>
    <w:rsid w:val="00FC2FBE"/>
    <w:rsid w:val="00FC4CD7"/>
    <w:rsid w:val="00FC63B7"/>
    <w:rsid w:val="00FC7C0B"/>
    <w:rsid w:val="00FD3963"/>
    <w:rsid w:val="00FD5E11"/>
    <w:rsid w:val="00FD77E6"/>
    <w:rsid w:val="00FE0F43"/>
    <w:rsid w:val="00FE6AC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2"/>
    </o:shapelayout>
  </w:shapeDefaults>
  <w:decimalSymbol w:val="."/>
  <w:listSeparator w:val=","/>
  <w14:docId w14:val="1A510049"/>
  <w14:defaultImageDpi w14:val="32767"/>
  <w15:chartTrackingRefBased/>
  <w15:docId w15:val="{F52DE54D-ED13-429F-9691-45F57878B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8" w:qFormat="1"/>
    <w:lsdException w:name="heading 2" w:semiHidden="1" w:uiPriority="9" w:unhideWhenUsed="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6" w:unhideWhenUsed="1" w:qFormat="1"/>
    <w:lsdException w:name="Signature" w:semiHidden="1" w:uiPriority="7"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iPriority="4"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Unresolved Mention" w:semiHidden="1"/>
    <w:lsdException w:name="Smart Link" w:semiHidden="1" w:unhideWhenUsed="1"/>
  </w:latentStyles>
  <w:style w:type="paragraph" w:default="1" w:styleId="Normal">
    <w:name w:val="Normal"/>
    <w:qFormat/>
    <w:rsid w:val="00A6783B"/>
    <w:pPr>
      <w:spacing w:before="40" w:after="360"/>
      <w:ind w:left="720" w:right="720"/>
    </w:pPr>
    <w:rPr>
      <w:rFonts w:eastAsiaTheme="minorHAnsi"/>
      <w:color w:val="595959" w:themeColor="text1" w:themeTint="A6"/>
      <w:kern w:val="20"/>
      <w:szCs w:val="20"/>
    </w:rPr>
  </w:style>
  <w:style w:type="paragraph" w:styleId="Heading1">
    <w:name w:val="heading 1"/>
    <w:basedOn w:val="Normal"/>
    <w:next w:val="Normal"/>
    <w:link w:val="Heading1Char"/>
    <w:uiPriority w:val="8"/>
    <w:unhideWhenUsed/>
    <w:qFormat/>
    <w:rsid w:val="003E24DF"/>
    <w:pPr>
      <w:spacing w:before="0"/>
      <w:contextualSpacing/>
      <w:outlineLvl w:val="0"/>
    </w:pPr>
    <w:rPr>
      <w:rFonts w:asciiTheme="majorHAnsi" w:eastAsiaTheme="majorEastAsia" w:hAnsiTheme="majorHAnsi" w:cstheme="majorBidi"/>
      <w:caps/>
      <w:color w:val="112F51" w:themeColor="accent1" w:themeShade="BF"/>
    </w:rPr>
  </w:style>
  <w:style w:type="paragraph" w:styleId="Heading2">
    <w:name w:val="heading 2"/>
    <w:basedOn w:val="Normal"/>
    <w:next w:val="Normal"/>
    <w:link w:val="Heading2Char"/>
    <w:uiPriority w:val="9"/>
    <w:unhideWhenUsed/>
    <w:qFormat/>
    <w:rsid w:val="004A2B0D"/>
    <w:pPr>
      <w:keepNext/>
      <w:keepLines/>
      <w:spacing w:after="0"/>
      <w:outlineLvl w:val="1"/>
    </w:pPr>
    <w:rPr>
      <w:rFonts w:asciiTheme="majorHAnsi" w:eastAsiaTheme="majorEastAsia" w:hAnsiTheme="majorHAnsi" w:cstheme="majorBidi"/>
      <w:color w:val="112F5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8"/>
    <w:rsid w:val="003E24DF"/>
    <w:rPr>
      <w:rFonts w:asciiTheme="majorHAnsi" w:eastAsiaTheme="majorEastAsia" w:hAnsiTheme="majorHAnsi" w:cstheme="majorBidi"/>
      <w:caps/>
      <w:color w:val="112F51" w:themeColor="accent1" w:themeShade="BF"/>
      <w:kern w:val="20"/>
      <w:sz w:val="20"/>
      <w:szCs w:val="20"/>
    </w:rPr>
  </w:style>
  <w:style w:type="paragraph" w:customStyle="1" w:styleId="Recipient">
    <w:name w:val="Recipient"/>
    <w:basedOn w:val="Normal"/>
    <w:uiPriority w:val="3"/>
    <w:qFormat/>
    <w:rsid w:val="00A66B18"/>
    <w:pPr>
      <w:spacing w:before="840" w:after="40"/>
    </w:pPr>
    <w:rPr>
      <w:b/>
      <w:bCs/>
      <w:color w:val="000000" w:themeColor="text1"/>
    </w:rPr>
  </w:style>
  <w:style w:type="paragraph" w:styleId="Salutation">
    <w:name w:val="Salutation"/>
    <w:basedOn w:val="Normal"/>
    <w:link w:val="SalutationChar"/>
    <w:uiPriority w:val="4"/>
    <w:unhideWhenUsed/>
    <w:qFormat/>
    <w:rsid w:val="00A66B18"/>
    <w:pPr>
      <w:spacing w:before="720"/>
    </w:pPr>
  </w:style>
  <w:style w:type="character" w:customStyle="1" w:styleId="SalutationChar">
    <w:name w:val="Salutation Char"/>
    <w:basedOn w:val="DefaultParagraphFont"/>
    <w:link w:val="Salutation"/>
    <w:uiPriority w:val="4"/>
    <w:rsid w:val="00A66B18"/>
    <w:rPr>
      <w:rFonts w:eastAsiaTheme="minorHAnsi"/>
      <w:color w:val="595959" w:themeColor="text1" w:themeTint="A6"/>
      <w:kern w:val="20"/>
      <w:sz w:val="20"/>
      <w:szCs w:val="20"/>
    </w:rPr>
  </w:style>
  <w:style w:type="paragraph" w:styleId="Closing">
    <w:name w:val="Closing"/>
    <w:basedOn w:val="Normal"/>
    <w:next w:val="Signature"/>
    <w:link w:val="ClosingChar"/>
    <w:uiPriority w:val="6"/>
    <w:unhideWhenUsed/>
    <w:qFormat/>
    <w:rsid w:val="00A6783B"/>
    <w:pPr>
      <w:spacing w:before="480" w:after="960"/>
    </w:pPr>
  </w:style>
  <w:style w:type="character" w:customStyle="1" w:styleId="ClosingChar">
    <w:name w:val="Closing Char"/>
    <w:basedOn w:val="DefaultParagraphFont"/>
    <w:link w:val="Closing"/>
    <w:uiPriority w:val="6"/>
    <w:rsid w:val="00A6783B"/>
    <w:rPr>
      <w:rFonts w:eastAsiaTheme="minorHAnsi"/>
      <w:color w:val="595959" w:themeColor="text1" w:themeTint="A6"/>
      <w:kern w:val="20"/>
      <w:szCs w:val="20"/>
    </w:rPr>
  </w:style>
  <w:style w:type="paragraph" w:styleId="Signature">
    <w:name w:val="Signature"/>
    <w:basedOn w:val="Normal"/>
    <w:link w:val="SignatureChar"/>
    <w:uiPriority w:val="7"/>
    <w:unhideWhenUsed/>
    <w:qFormat/>
    <w:rsid w:val="00A6783B"/>
    <w:pPr>
      <w:contextualSpacing/>
    </w:pPr>
    <w:rPr>
      <w:b/>
      <w:bCs/>
      <w:color w:val="17406D" w:themeColor="accent1"/>
    </w:rPr>
  </w:style>
  <w:style w:type="character" w:customStyle="1" w:styleId="SignatureChar">
    <w:name w:val="Signature Char"/>
    <w:basedOn w:val="DefaultParagraphFont"/>
    <w:link w:val="Signature"/>
    <w:uiPriority w:val="7"/>
    <w:rsid w:val="00A6783B"/>
    <w:rPr>
      <w:rFonts w:eastAsiaTheme="minorHAnsi"/>
      <w:b/>
      <w:bCs/>
      <w:color w:val="17406D" w:themeColor="accent1"/>
      <w:kern w:val="20"/>
      <w:szCs w:val="20"/>
    </w:rPr>
  </w:style>
  <w:style w:type="paragraph" w:styleId="Header">
    <w:name w:val="header"/>
    <w:basedOn w:val="Normal"/>
    <w:link w:val="HeaderChar"/>
    <w:uiPriority w:val="99"/>
    <w:unhideWhenUsed/>
    <w:rsid w:val="003E24DF"/>
    <w:pPr>
      <w:spacing w:after="0"/>
      <w:jc w:val="right"/>
    </w:pPr>
  </w:style>
  <w:style w:type="character" w:customStyle="1" w:styleId="HeaderChar">
    <w:name w:val="Header Char"/>
    <w:basedOn w:val="DefaultParagraphFont"/>
    <w:link w:val="Header"/>
    <w:uiPriority w:val="99"/>
    <w:rsid w:val="003E24DF"/>
    <w:rPr>
      <w:rFonts w:eastAsiaTheme="minorHAnsi"/>
      <w:color w:val="595959" w:themeColor="text1" w:themeTint="A6"/>
      <w:kern w:val="20"/>
      <w:sz w:val="20"/>
      <w:szCs w:val="20"/>
    </w:rPr>
  </w:style>
  <w:style w:type="character" w:styleId="Strong">
    <w:name w:val="Strong"/>
    <w:basedOn w:val="DefaultParagraphFont"/>
    <w:uiPriority w:val="1"/>
    <w:semiHidden/>
    <w:rsid w:val="003E24DF"/>
    <w:rPr>
      <w:b/>
      <w:bCs/>
    </w:rPr>
  </w:style>
  <w:style w:type="paragraph" w:customStyle="1" w:styleId="ContactInfo">
    <w:name w:val="Contact Info"/>
    <w:basedOn w:val="Normal"/>
    <w:uiPriority w:val="1"/>
    <w:qFormat/>
    <w:rsid w:val="00A66B18"/>
    <w:pPr>
      <w:spacing w:before="0" w:after="0"/>
    </w:pPr>
    <w:rPr>
      <w:color w:val="FFFFFF" w:themeColor="background1"/>
    </w:rPr>
  </w:style>
  <w:style w:type="character" w:customStyle="1" w:styleId="Heading2Char">
    <w:name w:val="Heading 2 Char"/>
    <w:basedOn w:val="DefaultParagraphFont"/>
    <w:link w:val="Heading2"/>
    <w:uiPriority w:val="9"/>
    <w:rsid w:val="004A2B0D"/>
    <w:rPr>
      <w:rFonts w:asciiTheme="majorHAnsi" w:eastAsiaTheme="majorEastAsia" w:hAnsiTheme="majorHAnsi" w:cstheme="majorBidi"/>
      <w:color w:val="112F51" w:themeColor="accent1" w:themeShade="BF"/>
      <w:kern w:val="20"/>
      <w:sz w:val="26"/>
      <w:szCs w:val="26"/>
    </w:rPr>
  </w:style>
  <w:style w:type="paragraph" w:styleId="NormalWeb">
    <w:name w:val="Normal (Web)"/>
    <w:basedOn w:val="Normal"/>
    <w:uiPriority w:val="99"/>
    <w:semiHidden/>
    <w:unhideWhenUsed/>
    <w:rsid w:val="00083BAA"/>
    <w:pPr>
      <w:spacing w:before="100" w:beforeAutospacing="1" w:after="100" w:afterAutospacing="1"/>
    </w:pPr>
    <w:rPr>
      <w:rFonts w:ascii="Times New Roman" w:eastAsiaTheme="minorEastAsia" w:hAnsi="Times New Roman" w:cs="Times New Roman"/>
      <w:color w:val="auto"/>
      <w:kern w:val="0"/>
      <w:szCs w:val="24"/>
    </w:rPr>
  </w:style>
  <w:style w:type="character" w:styleId="PlaceholderText">
    <w:name w:val="Placeholder Text"/>
    <w:basedOn w:val="DefaultParagraphFont"/>
    <w:uiPriority w:val="99"/>
    <w:semiHidden/>
    <w:rsid w:val="001766D6"/>
    <w:rPr>
      <w:color w:val="808080"/>
    </w:rPr>
  </w:style>
  <w:style w:type="paragraph" w:styleId="Footer">
    <w:name w:val="footer"/>
    <w:basedOn w:val="Normal"/>
    <w:link w:val="FooterChar"/>
    <w:uiPriority w:val="99"/>
    <w:unhideWhenUsed/>
    <w:rsid w:val="00A66B18"/>
    <w:pPr>
      <w:tabs>
        <w:tab w:val="center" w:pos="4680"/>
        <w:tab w:val="right" w:pos="9360"/>
      </w:tabs>
      <w:spacing w:before="0" w:after="0"/>
    </w:pPr>
  </w:style>
  <w:style w:type="character" w:customStyle="1" w:styleId="FooterChar">
    <w:name w:val="Footer Char"/>
    <w:basedOn w:val="DefaultParagraphFont"/>
    <w:link w:val="Footer"/>
    <w:uiPriority w:val="99"/>
    <w:rsid w:val="00A66B18"/>
    <w:rPr>
      <w:rFonts w:eastAsiaTheme="minorHAnsi"/>
      <w:color w:val="595959" w:themeColor="text1" w:themeTint="A6"/>
      <w:kern w:val="20"/>
      <w:sz w:val="20"/>
      <w:szCs w:val="20"/>
    </w:rPr>
  </w:style>
  <w:style w:type="paragraph" w:customStyle="1" w:styleId="Logo">
    <w:name w:val="Logo"/>
    <w:basedOn w:val="Normal"/>
    <w:next w:val="Normal"/>
    <w:link w:val="LogoChar"/>
    <w:qFormat/>
    <w:rsid w:val="00AA089B"/>
    <w:pPr>
      <w:spacing w:before="0" w:after="0"/>
      <w:ind w:left="-180" w:right="-24"/>
      <w:jc w:val="center"/>
    </w:pPr>
    <w:rPr>
      <w:rFonts w:hAnsi="Calibri"/>
      <w:b/>
      <w:bCs/>
      <w:color w:val="FFFFFF" w:themeColor="background1"/>
      <w:spacing w:val="120"/>
      <w:kern w:val="24"/>
      <w:sz w:val="44"/>
      <w:szCs w:val="48"/>
    </w:rPr>
  </w:style>
  <w:style w:type="character" w:customStyle="1" w:styleId="LogoChar">
    <w:name w:val="Logo Char"/>
    <w:basedOn w:val="DefaultParagraphFont"/>
    <w:link w:val="Logo"/>
    <w:rsid w:val="00AA089B"/>
    <w:rPr>
      <w:rFonts w:eastAsiaTheme="minorHAnsi" w:hAnsi="Calibri"/>
      <w:b/>
      <w:bCs/>
      <w:color w:val="FFFFFF" w:themeColor="background1"/>
      <w:spacing w:val="120"/>
      <w:kern w:val="24"/>
      <w:sz w:val="44"/>
      <w:szCs w:val="48"/>
    </w:rPr>
  </w:style>
  <w:style w:type="character" w:styleId="Hyperlink">
    <w:name w:val="Hyperlink"/>
    <w:basedOn w:val="DefaultParagraphFont"/>
    <w:uiPriority w:val="99"/>
    <w:unhideWhenUsed/>
    <w:rsid w:val="00711FA3"/>
    <w:rPr>
      <w:color w:val="F49100" w:themeColor="hyperlink"/>
      <w:u w:val="single"/>
    </w:rPr>
  </w:style>
  <w:style w:type="paragraph" w:styleId="ListParagraph">
    <w:name w:val="List Paragraph"/>
    <w:basedOn w:val="Normal"/>
    <w:uiPriority w:val="34"/>
    <w:rsid w:val="00711FA3"/>
    <w:pPr>
      <w:contextualSpacing/>
    </w:pPr>
  </w:style>
  <w:style w:type="character" w:styleId="UnresolvedMention">
    <w:name w:val="Unresolved Mention"/>
    <w:basedOn w:val="DefaultParagraphFont"/>
    <w:uiPriority w:val="99"/>
    <w:semiHidden/>
    <w:rsid w:val="00630F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9402600">
      <w:bodyDiv w:val="1"/>
      <w:marLeft w:val="0"/>
      <w:marRight w:val="0"/>
      <w:marTop w:val="0"/>
      <w:marBottom w:val="0"/>
      <w:divBdr>
        <w:top w:val="none" w:sz="0" w:space="0" w:color="auto"/>
        <w:left w:val="none" w:sz="0" w:space="0" w:color="auto"/>
        <w:bottom w:val="none" w:sz="0" w:space="0" w:color="auto"/>
        <w:right w:val="none" w:sz="0" w:space="0" w:color="auto"/>
      </w:divBdr>
      <w:divsChild>
        <w:div w:id="1571962587">
          <w:marLeft w:val="0"/>
          <w:marRight w:val="0"/>
          <w:marTop w:val="0"/>
          <w:marBottom w:val="0"/>
          <w:divBdr>
            <w:top w:val="none" w:sz="0" w:space="0" w:color="auto"/>
            <w:left w:val="none" w:sz="0" w:space="0" w:color="auto"/>
            <w:bottom w:val="none" w:sz="0" w:space="0" w:color="auto"/>
            <w:right w:val="none" w:sz="0" w:space="0" w:color="auto"/>
          </w:divBdr>
          <w:divsChild>
            <w:div w:id="1403407204">
              <w:marLeft w:val="0"/>
              <w:marRight w:val="0"/>
              <w:marTop w:val="0"/>
              <w:marBottom w:val="330"/>
              <w:divBdr>
                <w:top w:val="none" w:sz="0" w:space="0" w:color="auto"/>
                <w:left w:val="none" w:sz="0" w:space="0" w:color="auto"/>
                <w:bottom w:val="none" w:sz="0" w:space="0" w:color="auto"/>
                <w:right w:val="none" w:sz="0" w:space="0" w:color="auto"/>
              </w:divBdr>
            </w:div>
          </w:divsChild>
        </w:div>
        <w:div w:id="1455825986">
          <w:marLeft w:val="0"/>
          <w:marRight w:val="0"/>
          <w:marTop w:val="0"/>
          <w:marBottom w:val="0"/>
          <w:divBdr>
            <w:top w:val="none" w:sz="0" w:space="0" w:color="auto"/>
            <w:left w:val="none" w:sz="0" w:space="0" w:color="auto"/>
            <w:bottom w:val="none" w:sz="0" w:space="0" w:color="auto"/>
            <w:right w:val="none" w:sz="0" w:space="0" w:color="auto"/>
          </w:divBdr>
          <w:divsChild>
            <w:div w:id="184085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93550">
      <w:bodyDiv w:val="1"/>
      <w:marLeft w:val="0"/>
      <w:marRight w:val="0"/>
      <w:marTop w:val="0"/>
      <w:marBottom w:val="0"/>
      <w:divBdr>
        <w:top w:val="none" w:sz="0" w:space="0" w:color="auto"/>
        <w:left w:val="none" w:sz="0" w:space="0" w:color="auto"/>
        <w:bottom w:val="none" w:sz="0" w:space="0" w:color="auto"/>
        <w:right w:val="none" w:sz="0" w:space="0" w:color="auto"/>
      </w:divBdr>
      <w:divsChild>
        <w:div w:id="19478042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46835539">
      <w:bodyDiv w:val="1"/>
      <w:marLeft w:val="0"/>
      <w:marRight w:val="0"/>
      <w:marTop w:val="0"/>
      <w:marBottom w:val="0"/>
      <w:divBdr>
        <w:top w:val="none" w:sz="0" w:space="0" w:color="auto"/>
        <w:left w:val="none" w:sz="0" w:space="0" w:color="auto"/>
        <w:bottom w:val="none" w:sz="0" w:space="0" w:color="auto"/>
        <w:right w:val="none" w:sz="0" w:space="0" w:color="auto"/>
      </w:divBdr>
    </w:div>
    <w:div w:id="1096442891">
      <w:bodyDiv w:val="1"/>
      <w:marLeft w:val="0"/>
      <w:marRight w:val="0"/>
      <w:marTop w:val="0"/>
      <w:marBottom w:val="0"/>
      <w:divBdr>
        <w:top w:val="none" w:sz="0" w:space="0" w:color="auto"/>
        <w:left w:val="none" w:sz="0" w:space="0" w:color="auto"/>
        <w:bottom w:val="none" w:sz="0" w:space="0" w:color="auto"/>
        <w:right w:val="none" w:sz="0" w:space="0" w:color="auto"/>
      </w:divBdr>
    </w:div>
    <w:div w:id="1134100691">
      <w:bodyDiv w:val="1"/>
      <w:marLeft w:val="0"/>
      <w:marRight w:val="0"/>
      <w:marTop w:val="0"/>
      <w:marBottom w:val="0"/>
      <w:divBdr>
        <w:top w:val="none" w:sz="0" w:space="0" w:color="auto"/>
        <w:left w:val="none" w:sz="0" w:space="0" w:color="auto"/>
        <w:bottom w:val="none" w:sz="0" w:space="0" w:color="auto"/>
        <w:right w:val="none" w:sz="0" w:space="0" w:color="auto"/>
      </w:divBdr>
      <w:divsChild>
        <w:div w:id="1060403461">
          <w:marLeft w:val="0"/>
          <w:marRight w:val="0"/>
          <w:marTop w:val="0"/>
          <w:marBottom w:val="0"/>
          <w:divBdr>
            <w:top w:val="none" w:sz="0" w:space="0" w:color="auto"/>
            <w:left w:val="none" w:sz="0" w:space="0" w:color="auto"/>
            <w:bottom w:val="none" w:sz="0" w:space="0" w:color="auto"/>
            <w:right w:val="none" w:sz="0" w:space="0" w:color="auto"/>
          </w:divBdr>
          <w:divsChild>
            <w:div w:id="778373743">
              <w:marLeft w:val="0"/>
              <w:marRight w:val="0"/>
              <w:marTop w:val="0"/>
              <w:marBottom w:val="330"/>
              <w:divBdr>
                <w:top w:val="none" w:sz="0" w:space="0" w:color="auto"/>
                <w:left w:val="none" w:sz="0" w:space="0" w:color="auto"/>
                <w:bottom w:val="none" w:sz="0" w:space="0" w:color="auto"/>
                <w:right w:val="none" w:sz="0" w:space="0" w:color="auto"/>
              </w:divBdr>
            </w:div>
          </w:divsChild>
        </w:div>
        <w:div w:id="167333338">
          <w:marLeft w:val="0"/>
          <w:marRight w:val="0"/>
          <w:marTop w:val="0"/>
          <w:marBottom w:val="0"/>
          <w:divBdr>
            <w:top w:val="none" w:sz="0" w:space="0" w:color="auto"/>
            <w:left w:val="none" w:sz="0" w:space="0" w:color="auto"/>
            <w:bottom w:val="none" w:sz="0" w:space="0" w:color="auto"/>
            <w:right w:val="none" w:sz="0" w:space="0" w:color="auto"/>
          </w:divBdr>
          <w:divsChild>
            <w:div w:id="190113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404049">
      <w:bodyDiv w:val="1"/>
      <w:marLeft w:val="0"/>
      <w:marRight w:val="0"/>
      <w:marTop w:val="0"/>
      <w:marBottom w:val="0"/>
      <w:divBdr>
        <w:top w:val="none" w:sz="0" w:space="0" w:color="auto"/>
        <w:left w:val="none" w:sz="0" w:space="0" w:color="auto"/>
        <w:bottom w:val="none" w:sz="0" w:space="0" w:color="auto"/>
        <w:right w:val="none" w:sz="0" w:space="0" w:color="auto"/>
      </w:divBdr>
    </w:div>
    <w:div w:id="1626737332">
      <w:bodyDiv w:val="1"/>
      <w:marLeft w:val="0"/>
      <w:marRight w:val="0"/>
      <w:marTop w:val="0"/>
      <w:marBottom w:val="0"/>
      <w:divBdr>
        <w:top w:val="none" w:sz="0" w:space="0" w:color="auto"/>
        <w:left w:val="none" w:sz="0" w:space="0" w:color="auto"/>
        <w:bottom w:val="none" w:sz="0" w:space="0" w:color="auto"/>
        <w:right w:val="none" w:sz="0" w:space="0" w:color="auto"/>
      </w:divBdr>
    </w:div>
    <w:div w:id="1831481902">
      <w:bodyDiv w:val="1"/>
      <w:marLeft w:val="0"/>
      <w:marRight w:val="0"/>
      <w:marTop w:val="0"/>
      <w:marBottom w:val="0"/>
      <w:divBdr>
        <w:top w:val="none" w:sz="0" w:space="0" w:color="auto"/>
        <w:left w:val="none" w:sz="0" w:space="0" w:color="auto"/>
        <w:bottom w:val="none" w:sz="0" w:space="0" w:color="auto"/>
        <w:right w:val="none" w:sz="0" w:space="0" w:color="auto"/>
      </w:divBdr>
      <w:divsChild>
        <w:div w:id="1526095880">
          <w:marLeft w:val="0"/>
          <w:marRight w:val="0"/>
          <w:marTop w:val="0"/>
          <w:marBottom w:val="330"/>
          <w:divBdr>
            <w:top w:val="none" w:sz="0" w:space="0" w:color="auto"/>
            <w:left w:val="none" w:sz="0" w:space="0" w:color="auto"/>
            <w:bottom w:val="none" w:sz="0" w:space="0" w:color="auto"/>
            <w:right w:val="none" w:sz="0" w:space="0" w:color="auto"/>
          </w:divBdr>
          <w:divsChild>
            <w:div w:id="358095039">
              <w:marLeft w:val="0"/>
              <w:marRight w:val="0"/>
              <w:marTop w:val="0"/>
              <w:marBottom w:val="0"/>
              <w:divBdr>
                <w:top w:val="none" w:sz="0" w:space="0" w:color="auto"/>
                <w:left w:val="none" w:sz="0" w:space="0" w:color="auto"/>
                <w:bottom w:val="none" w:sz="0" w:space="0" w:color="auto"/>
                <w:right w:val="none" w:sz="0" w:space="0" w:color="auto"/>
              </w:divBdr>
            </w:div>
          </w:divsChild>
        </w:div>
        <w:div w:id="1144201364">
          <w:marLeft w:val="0"/>
          <w:marRight w:val="0"/>
          <w:marTop w:val="0"/>
          <w:marBottom w:val="0"/>
          <w:divBdr>
            <w:top w:val="none" w:sz="0" w:space="0" w:color="auto"/>
            <w:left w:val="none" w:sz="0" w:space="0" w:color="auto"/>
            <w:bottom w:val="none" w:sz="0" w:space="0" w:color="auto"/>
            <w:right w:val="none" w:sz="0" w:space="0" w:color="auto"/>
          </w:divBdr>
          <w:divsChild>
            <w:div w:id="53720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603080">
      <w:bodyDiv w:val="1"/>
      <w:marLeft w:val="0"/>
      <w:marRight w:val="0"/>
      <w:marTop w:val="0"/>
      <w:marBottom w:val="0"/>
      <w:divBdr>
        <w:top w:val="none" w:sz="0" w:space="0" w:color="auto"/>
        <w:left w:val="none" w:sz="0" w:space="0" w:color="auto"/>
        <w:bottom w:val="none" w:sz="0" w:space="0" w:color="auto"/>
        <w:right w:val="none" w:sz="0" w:space="0" w:color="auto"/>
      </w:divBdr>
    </w:div>
    <w:div w:id="1954285077">
      <w:bodyDiv w:val="1"/>
      <w:marLeft w:val="0"/>
      <w:marRight w:val="0"/>
      <w:marTop w:val="0"/>
      <w:marBottom w:val="0"/>
      <w:divBdr>
        <w:top w:val="none" w:sz="0" w:space="0" w:color="auto"/>
        <w:left w:val="none" w:sz="0" w:space="0" w:color="auto"/>
        <w:bottom w:val="none" w:sz="0" w:space="0" w:color="auto"/>
        <w:right w:val="none" w:sz="0" w:space="0" w:color="auto"/>
      </w:divBdr>
    </w:div>
    <w:div w:id="2123307776">
      <w:bodyDiv w:val="1"/>
      <w:marLeft w:val="0"/>
      <w:marRight w:val="0"/>
      <w:marTop w:val="0"/>
      <w:marBottom w:val="0"/>
      <w:divBdr>
        <w:top w:val="none" w:sz="0" w:space="0" w:color="auto"/>
        <w:left w:val="none" w:sz="0" w:space="0" w:color="auto"/>
        <w:bottom w:val="none" w:sz="0" w:space="0" w:color="auto"/>
        <w:right w:val="none" w:sz="0" w:space="0" w:color="auto"/>
      </w:divBdr>
      <w:divsChild>
        <w:div w:id="2038962052">
          <w:marLeft w:val="0"/>
          <w:marRight w:val="0"/>
          <w:marTop w:val="0"/>
          <w:marBottom w:val="0"/>
          <w:divBdr>
            <w:top w:val="none" w:sz="0" w:space="0" w:color="auto"/>
            <w:left w:val="none" w:sz="0" w:space="0" w:color="auto"/>
            <w:bottom w:val="none" w:sz="0" w:space="0" w:color="auto"/>
            <w:right w:val="none" w:sz="0" w:space="0" w:color="auto"/>
          </w:divBdr>
          <w:divsChild>
            <w:div w:id="1387879290">
              <w:marLeft w:val="0"/>
              <w:marRight w:val="0"/>
              <w:marTop w:val="0"/>
              <w:marBottom w:val="330"/>
              <w:divBdr>
                <w:top w:val="none" w:sz="0" w:space="0" w:color="auto"/>
                <w:left w:val="none" w:sz="0" w:space="0" w:color="auto"/>
                <w:bottom w:val="none" w:sz="0" w:space="0" w:color="auto"/>
                <w:right w:val="none" w:sz="0" w:space="0" w:color="auto"/>
              </w:divBdr>
            </w:div>
          </w:divsChild>
        </w:div>
        <w:div w:id="888109695">
          <w:marLeft w:val="0"/>
          <w:marRight w:val="0"/>
          <w:marTop w:val="0"/>
          <w:marBottom w:val="0"/>
          <w:divBdr>
            <w:top w:val="none" w:sz="0" w:space="0" w:color="auto"/>
            <w:left w:val="none" w:sz="0" w:space="0" w:color="auto"/>
            <w:bottom w:val="none" w:sz="0" w:space="0" w:color="auto"/>
            <w:right w:val="none" w:sz="0" w:space="0" w:color="auto"/>
          </w:divBdr>
          <w:divsChild>
            <w:div w:id="57443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amazon.com/s/ref=dp_byline_sr_book_2?ie=UTF8&amp;field-author=William+D.+Hendricks&amp;text=William+D.+Hendricks&amp;sort=relevancerank&amp;search-alias=books" TargetMode="External"/><Relationship Id="rId26" Type="http://schemas.openxmlformats.org/officeDocument/2006/relationships/image" Target="media/image10.png"/><Relationship Id="rId39" Type="http://schemas.openxmlformats.org/officeDocument/2006/relationships/image" Target="media/image23.svg"/><Relationship Id="rId21" Type="http://schemas.openxmlformats.org/officeDocument/2006/relationships/image" Target="media/image5.png"/><Relationship Id="rId34" Type="http://schemas.openxmlformats.org/officeDocument/2006/relationships/image" Target="media/image18.svg"/><Relationship Id="rId42" Type="http://schemas.openxmlformats.org/officeDocument/2006/relationships/hyperlink" Target="https://www.preceptaustin.org/the_key_inductive_study_pt2" TargetMode="External"/><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hyperlink" Target="http://studylight.org/lex/grk/view.cgi?number=1492" TargetMode="External"/><Relationship Id="rId63" Type="http://schemas.openxmlformats.org/officeDocument/2006/relationships/hyperlink" Target="http://studylight.org/lex/grk/view.cgi?number=1589" TargetMode="External"/><Relationship Id="rId68" Type="http://schemas.openxmlformats.org/officeDocument/2006/relationships/hyperlink" Target="https://biblia.com/bible/nasb95/1%20Thess%201.4" TargetMode="External"/><Relationship Id="rId76" Type="http://schemas.openxmlformats.org/officeDocument/2006/relationships/hyperlink" Target="http://studylight.org/lex/grk/view.cgi?number=4136" TargetMode="External"/><Relationship Id="rId84" Type="http://schemas.openxmlformats.org/officeDocument/2006/relationships/image" Target="media/image45.png"/><Relationship Id="rId89"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hyperlink" Target="https://www.preceptaustin.org/the_key_inductive_study_pt2" TargetMode="External"/><Relationship Id="rId2" Type="http://schemas.openxmlformats.org/officeDocument/2006/relationships/customXml" Target="../customXml/item2.xml"/><Relationship Id="rId16" Type="http://schemas.openxmlformats.org/officeDocument/2006/relationships/hyperlink" Target="https://www.preceptaustin.org/" TargetMode="External"/><Relationship Id="rId29" Type="http://schemas.openxmlformats.org/officeDocument/2006/relationships/image" Target="media/image13.png"/><Relationship Id="rId11" Type="http://schemas.openxmlformats.org/officeDocument/2006/relationships/hyperlink" Target="mailto:ronaldvandiver6@gmail.com" TargetMode="Externa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svg"/><Relationship Id="rId40" Type="http://schemas.openxmlformats.org/officeDocument/2006/relationships/image" Target="media/image24.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hyperlink" Target="https://www.preceptaustin.org/greek_quick_reference_guide" TargetMode="External"/><Relationship Id="rId66" Type="http://schemas.openxmlformats.org/officeDocument/2006/relationships/hyperlink" Target="https://www.preceptaustin.org/observation" TargetMode="External"/><Relationship Id="rId74" Type="http://schemas.openxmlformats.org/officeDocument/2006/relationships/hyperlink" Target="https://www.preceptaustin.org/locative-of-sphere" TargetMode="External"/><Relationship Id="rId79" Type="http://schemas.openxmlformats.org/officeDocument/2006/relationships/image" Target="media/image40.svg"/><Relationship Id="rId87" Type="http://schemas.openxmlformats.org/officeDocument/2006/relationships/footer" Target="footer1.xml"/><Relationship Id="rId5" Type="http://schemas.openxmlformats.org/officeDocument/2006/relationships/styles" Target="styles.xml"/><Relationship Id="rId61" Type="http://schemas.openxmlformats.org/officeDocument/2006/relationships/hyperlink" Target="https://www.preceptaustin.org/greek_quick_reference_guide" TargetMode="External"/><Relationship Id="rId82" Type="http://schemas.openxmlformats.org/officeDocument/2006/relationships/image" Target="media/image43.jpeg"/><Relationship Id="rId19" Type="http://schemas.openxmlformats.org/officeDocument/2006/relationships/hyperlink" Target="https://www.amazon.com/s/ref=dp_byline_sr_book_1?ie=UTF8&amp;field-author=Howard+G.+Hendricks&amp;text=Howard+G.+Hendricks&amp;sort=relevancerank&amp;search-alias=books"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image" Target="media/image6.svg"/><Relationship Id="rId27" Type="http://schemas.openxmlformats.org/officeDocument/2006/relationships/image" Target="media/image11.sv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hyperlink" Target="https://www.preceptaustin.org/ephesians_118-19" TargetMode="External"/><Relationship Id="rId64" Type="http://schemas.openxmlformats.org/officeDocument/2006/relationships/hyperlink" Target="http://studylight.org/lex/grk/view.cgi?number=1063" TargetMode="External"/><Relationship Id="rId69" Type="http://schemas.openxmlformats.org/officeDocument/2006/relationships/hyperlink" Target="https://www.preceptaustin.org/1_thessalonians_13-4" TargetMode="External"/><Relationship Id="rId77" Type="http://schemas.openxmlformats.org/officeDocument/2006/relationships/image" Target="media/image38.jpeg"/><Relationship Id="rId8" Type="http://schemas.openxmlformats.org/officeDocument/2006/relationships/footnotes" Target="footnotes.xml"/><Relationship Id="rId51" Type="http://schemas.openxmlformats.org/officeDocument/2006/relationships/image" Target="media/image34.svg"/><Relationship Id="rId72" Type="http://schemas.openxmlformats.org/officeDocument/2006/relationships/hyperlink" Target="https://www.preceptaustin.org/the_key_inductive_study_pt3" TargetMode="External"/><Relationship Id="rId80" Type="http://schemas.openxmlformats.org/officeDocument/2006/relationships/image" Target="media/image41.png"/><Relationship Id="rId85" Type="http://schemas.openxmlformats.org/officeDocument/2006/relationships/image" Target="media/image46.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s://www.amazon.com/s/ref=dp_byline_sr_book_1?ie=UTF8&amp;field-author=Howard+G.+Hendricks&amp;text=Howard+G.+Hendricks&amp;sort=relevancerank&amp;search-alias=books" TargetMode="External"/><Relationship Id="rId25" Type="http://schemas.openxmlformats.org/officeDocument/2006/relationships/image" Target="media/image9.sv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9.svg"/><Relationship Id="rId59" Type="http://schemas.openxmlformats.org/officeDocument/2006/relationships/hyperlink" Target="https://biblia.com/bible/nasb95/1%20Thess%201.5-9" TargetMode="External"/><Relationship Id="rId67" Type="http://schemas.openxmlformats.org/officeDocument/2006/relationships/hyperlink" Target="https://www.preceptaustin.org/observation" TargetMode="External"/><Relationship Id="rId20" Type="http://schemas.openxmlformats.org/officeDocument/2006/relationships/hyperlink" Target="https://www.amazon.com/s/ref=dp_byline_sr_book_2?ie=UTF8&amp;field-author=William+D.+Hendricks&amp;text=William+D.+Hendricks&amp;sort=relevancerank&amp;search-alias=books" TargetMode="External"/><Relationship Id="rId41" Type="http://schemas.openxmlformats.org/officeDocument/2006/relationships/image" Target="media/image25.svg"/><Relationship Id="rId54" Type="http://schemas.openxmlformats.org/officeDocument/2006/relationships/image" Target="media/image37.svg"/><Relationship Id="rId62" Type="http://schemas.openxmlformats.org/officeDocument/2006/relationships/hyperlink" Target="https://www.preceptaustin.org/greek_quick_reference_guide" TargetMode="External"/><Relationship Id="rId70" Type="http://schemas.openxmlformats.org/officeDocument/2006/relationships/hyperlink" Target="https://www.preceptaustin.org/observation" TargetMode="External"/><Relationship Id="rId75" Type="http://schemas.openxmlformats.org/officeDocument/2006/relationships/hyperlink" Target="https://www.preceptaustin.org/locative-of-sphere" TargetMode="External"/><Relationship Id="rId83" Type="http://schemas.openxmlformats.org/officeDocument/2006/relationships/image" Target="media/image44.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preceptaustin.org/" TargetMode="External"/><Relationship Id="rId23" Type="http://schemas.openxmlformats.org/officeDocument/2006/relationships/image" Target="media/image7.png"/><Relationship Id="rId28" Type="http://schemas.openxmlformats.org/officeDocument/2006/relationships/image" Target="media/image12.wmf"/><Relationship Id="rId36" Type="http://schemas.openxmlformats.org/officeDocument/2006/relationships/image" Target="media/image20.png"/><Relationship Id="rId49" Type="http://schemas.openxmlformats.org/officeDocument/2006/relationships/image" Target="media/image32.svg"/><Relationship Id="rId57" Type="http://schemas.openxmlformats.org/officeDocument/2006/relationships/hyperlink" Target="https://www.preceptaustin.org/ephesians_118-19" TargetMode="External"/><Relationship Id="rId10" Type="http://schemas.openxmlformats.org/officeDocument/2006/relationships/hyperlink" Target="mailto:ronaldvandiver6@gmail.com" TargetMode="External"/><Relationship Id="rId31" Type="http://schemas.openxmlformats.org/officeDocument/2006/relationships/image" Target="media/image15.svg"/><Relationship Id="rId44" Type="http://schemas.openxmlformats.org/officeDocument/2006/relationships/image" Target="media/image27.svg"/><Relationship Id="rId52" Type="http://schemas.openxmlformats.org/officeDocument/2006/relationships/image" Target="media/image35.png"/><Relationship Id="rId60" Type="http://schemas.openxmlformats.org/officeDocument/2006/relationships/hyperlink" Target="http://studylight.org/lex/grk/view.cgi?number=25" TargetMode="External"/><Relationship Id="rId65" Type="http://schemas.openxmlformats.org/officeDocument/2006/relationships/hyperlink" Target="https://www.preceptaustin.org/observation" TargetMode="External"/><Relationship Id="rId73" Type="http://schemas.openxmlformats.org/officeDocument/2006/relationships/hyperlink" Target="https://www.preceptaustin.org/a_primer_on_meditation" TargetMode="External"/><Relationship Id="rId78" Type="http://schemas.openxmlformats.org/officeDocument/2006/relationships/image" Target="media/image39.png"/><Relationship Id="rId81" Type="http://schemas.openxmlformats.org/officeDocument/2006/relationships/image" Target="media/image42.svg"/><Relationship Id="rId86" Type="http://schemas.openxmlformats.org/officeDocument/2006/relationships/image" Target="media/image47.sv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onal\AppData\Local\Microsoft\Office\16.0\DTS\en-US%7b48FFF042-FA49-4BAB-AF6B-19429BC2B77B%7d\%7b51B1E49F-AE7D-44E2-8634-2E50E0720C5B%7dtf56348247_win32.dotx" TargetMode="External"/></Relationships>
</file>

<file path=word/theme/theme1.xml><?xml version="1.0" encoding="utf-8"?>
<a:theme xmlns:a="http://schemas.openxmlformats.org/drawingml/2006/main" name="Office Theme">
  <a:themeElements>
    <a:clrScheme name="Custom 12">
      <a:dk1>
        <a:sysClr val="windowText" lastClr="000000"/>
      </a:dk1>
      <a:lt1>
        <a:sysClr val="window" lastClr="FFFFFF"/>
      </a:lt1>
      <a:dk2>
        <a:srgbClr val="17406D"/>
      </a:dk2>
      <a:lt2>
        <a:srgbClr val="DBEFF9"/>
      </a:lt2>
      <a:accent1>
        <a:srgbClr val="17406D"/>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Franklin Gothic">
      <a:majorFont>
        <a:latin typeface="Franklin Gothic Medium" panose="020B0603020102020204"/>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panose="020B0503020102020204"/>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24" ma:contentTypeDescription="Create a new document." ma:contentTypeScope="" ma:versionID="2d714a3296df14eba7a100bb665443ca">
  <xsd:schema xmlns:xsd="http://www.w3.org/2001/XMLSchema" xmlns:xs="http://www.w3.org/2001/XMLSchema" xmlns:p="http://schemas.microsoft.com/office/2006/metadata/properties" xmlns:ns1="http://schemas.microsoft.com/sharepoint/v3" xmlns:ns2="71af3243-3dd4-4a8d-8c0d-dd76da1f02a5" xmlns:ns3="16c05727-aa75-4e4a-9b5f-8a80a1165891" xmlns:ns4="230e9df3-be65-4c73-a93b-d1236ebd677e" targetNamespace="http://schemas.microsoft.com/office/2006/metadata/properties" ma:root="true" ma:fieldsID="49549bf45bfbbfb6cffed527380e77e1" ns1:_="" ns2:_="" ns3:_="" ns4:_="">
    <xsd:import namespace="http://schemas.microsoft.com/sharepoint/v3"/>
    <xsd:import namespace="71af3243-3dd4-4a8d-8c0d-dd76da1f02a5"/>
    <xsd:import namespace="16c05727-aa75-4e4a-9b5f-8a80a1165891"/>
    <xsd:import namespace="230e9df3-be65-4c73-a93b-d1236ebd677e"/>
    <xsd:element name="properties">
      <xsd:complexType>
        <xsd:sequence>
          <xsd:element name="documentManagement">
            <xsd:complexType>
              <xsd:all>
                <xsd:element ref="ns2:Status" minOccurs="0"/>
                <xsd:element ref="ns2:Image" minOccurs="0"/>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1:_ip_UnifiedCompliancePolicyProperties" minOccurs="0"/>
                <xsd:element ref="ns1:_ip_UnifiedCompliancePolicyUIAction" minOccurs="0"/>
                <xsd:element ref="ns4:TaxCatchAll" minOccurs="0"/>
                <xsd:element ref="ns2:ImageTagsTaxHTField" minOccurs="0"/>
                <xsd:element ref="ns2:MediaServiceLocation" minOccurs="0"/>
                <xsd:element ref="ns2:MediaLengthInSeconds" minOccurs="0"/>
                <xsd:element ref="ns2:Backgroun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ma:readOnly="false">
      <xsd:simpleType>
        <xsd:restriction base="dms:Note"/>
      </xsd:simpleType>
    </xsd:element>
    <xsd:element name="_ip_UnifiedCompliancePolicyUIAction" ma:index="21"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Status" ma:index="2" nillable="true" ma:displayName="Status" ma:default="Not started" ma:format="Dropdown" ma:internalName="Status" ma:readOnly="false">
      <xsd:simpleType>
        <xsd:restriction base="dms:Choice">
          <xsd:enumeration value="Not started"/>
          <xsd:enumeration value="In Progress"/>
          <xsd:enumeration value="Completed"/>
        </xsd:restriction>
      </xsd:simpleType>
    </xsd:element>
    <xsd:element name="Image" ma:index="3" nillable="true" ma:displayName="Image" ma:format="Image" ma:internalName="Image"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hidden="true" ma:internalName="MediaServiceOCR" ma:readOnly="true">
      <xsd:simpleType>
        <xsd:restriction base="dms:Note"/>
      </xsd:simpleType>
    </xsd:element>
    <xsd:element name="MediaServiceAutoTags" ma:index="11" nillable="true" ma:displayName="MediaServiceAutoTags" ma:hidden="true"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hidden="true" ma:internalName="MediaServiceKeyPoints" ma:readOnly="false">
      <xsd:simpleType>
        <xsd:restriction base="dms:Note"/>
      </xsd:simpleType>
    </xsd:element>
    <xsd:element name="MediaServiceDateTaken" ma:index="18" nillable="true" ma:displayName="MediaServiceDateTaken" ma:hidden="true" ma:internalName="MediaServiceDateTaken" ma:readOnly="true">
      <xsd:simpleType>
        <xsd:restriction base="dms:Text"/>
      </xsd:simpleType>
    </xsd:element>
    <xsd:element name="ImageTagsTaxHTField" ma:index="25" nillable="true" ma:taxonomy="true" ma:internalName="ImageTagsTaxHTField" ma:taxonomyFieldName="MediaServiceImageTags" ma:displayName="Image Tags" ma:readOnly="false" ma:fieldId="{5cf76f15-5ced-4ddc-b409-7134ff3c332f}" ma:taxonomyMulti="true" ma:sspId="e385fb40-52d4-4fae-9c5b-3e8ff8a5878e"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hidden="true" ma:internalName="MediaServiceLocation" ma:readOnly="true">
      <xsd:simpleType>
        <xsd:restriction base="dms:Text"/>
      </xsd:simpleType>
    </xsd:element>
    <xsd:element name="MediaLengthInSeconds" ma:index="27" nillable="true" ma:displayName="MediaLengthInSeconds" ma:hidden="true" ma:internalName="MediaLengthInSeconds" ma:readOnly="true">
      <xsd:simpleType>
        <xsd:restriction base="dms:Unknown"/>
      </xsd:simpleType>
    </xsd:element>
    <xsd:element name="Background" ma:index="28" nillable="true" ma:displayName="Background" ma:default="0" ma:format="Dropdown" ma:internalName="Background">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0e9df3-be65-4c73-a93b-d1236ebd677e"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f6bfcbc-3db3-4ae6-bd76-326f0798ad28}" ma:internalName="TaxCatchAll" ma:readOnly="false" ma:showField="CatchAllData" ma:web="16c05727-aa75-4e4a-9b5f-8a80a116589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Image xmlns="71af3243-3dd4-4a8d-8c0d-dd76da1f02a5">
      <Url xsi:nil="true"/>
      <Description xsi:nil="true"/>
    </Image>
    <Status xmlns="71af3243-3dd4-4a8d-8c0d-dd76da1f02a5">Not started</Status>
    <Background xmlns="71af3243-3dd4-4a8d-8c0d-dd76da1f02a5">false</Background>
    <_ip_UnifiedCompliancePolicyProperties xmlns="http://schemas.microsoft.com/sharepoint/v3" xsi:nil="true"/>
    <ImageTagsTaxHTField xmlns="71af3243-3dd4-4a8d-8c0d-dd76da1f02a5">
      <Terms xmlns="http://schemas.microsoft.com/office/infopath/2007/PartnerControls"/>
    </ImageTagsTaxHTField>
    <TaxCatchAll xmlns="230e9df3-be65-4c73-a93b-d1236ebd677e" xsi:nil="true"/>
    <MediaServiceKeyPoints xmlns="71af3243-3dd4-4a8d-8c0d-dd76da1f02a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3428B7B-A1F9-4CED-B52D-314C139B24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1af3243-3dd4-4a8d-8c0d-dd76da1f02a5"/>
    <ds:schemaRef ds:uri="16c05727-aa75-4e4a-9b5f-8a80a1165891"/>
    <ds:schemaRef ds:uri="230e9df3-be65-4c73-a93b-d1236ebd67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3B74C0E-7993-40E1-930F-CF78C434EB62}">
  <ds:schemaRefs>
    <ds:schemaRef ds:uri="http://schemas.microsoft.com/office/2006/metadata/properties"/>
    <ds:schemaRef ds:uri="http://schemas.microsoft.com/office/infopath/2007/PartnerControls"/>
    <ds:schemaRef ds:uri="http://schemas.microsoft.com/sharepoint/v3"/>
    <ds:schemaRef ds:uri="71af3243-3dd4-4a8d-8c0d-dd76da1f02a5"/>
    <ds:schemaRef ds:uri="230e9df3-be65-4c73-a93b-d1236ebd677e"/>
  </ds:schemaRefs>
</ds:datastoreItem>
</file>

<file path=customXml/itemProps3.xml><?xml version="1.0" encoding="utf-8"?>
<ds:datastoreItem xmlns:ds="http://schemas.openxmlformats.org/officeDocument/2006/customXml" ds:itemID="{AE09AE5A-B3B6-44BC-8570-615CB5E05AA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{51B1E49F-AE7D-44E2-8634-2E50E0720C5B}tf56348247_win32</Template>
  <TotalTime>4</TotalTime>
  <Pages>23</Pages>
  <Words>6704</Words>
  <Characters>38214</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Ronald Vandiver</dc:creator>
  <cp:keywords/>
  <dc:description/>
  <cp:lastModifiedBy>Ronald Vandiver</cp:lastModifiedBy>
  <cp:revision>3</cp:revision>
  <cp:lastPrinted>2024-01-14T00:46:00Z</cp:lastPrinted>
  <dcterms:created xsi:type="dcterms:W3CDTF">2024-02-23T20:59:00Z</dcterms:created>
  <dcterms:modified xsi:type="dcterms:W3CDTF">2024-02-23T21:02:00Z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